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A70B37" w:rsidRDefault="00B659E1" w:rsidP="00B659E1">
      <w:pPr>
        <w:jc w:val="right"/>
        <w:rPr>
          <w:bCs/>
        </w:rPr>
      </w:pPr>
      <w:proofErr w:type="gramStart"/>
      <w:r w:rsidRPr="00A70B37">
        <w:rPr>
          <w:bCs/>
        </w:rPr>
        <w:t>Reg.</w:t>
      </w:r>
      <w:r w:rsidR="00A70B37">
        <w:rPr>
          <w:bCs/>
        </w:rPr>
        <w:t xml:space="preserve"> </w:t>
      </w:r>
      <w:r w:rsidRPr="00A70B37">
        <w:rPr>
          <w:bCs/>
        </w:rPr>
        <w:t>No.</w:t>
      </w:r>
      <w:proofErr w:type="gramEnd"/>
      <w:r w:rsidRPr="00A70B37">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4B15AE" w:rsidP="00342CB9">
            <w:pPr>
              <w:pStyle w:val="Title"/>
              <w:jc w:val="left"/>
              <w:rPr>
                <w:b/>
              </w:rPr>
            </w:pPr>
            <w:r w:rsidRPr="004B15AE">
              <w:rPr>
                <w:b/>
              </w:rPr>
              <w:t>17BI2007</w:t>
            </w:r>
          </w:p>
        </w:tc>
        <w:tc>
          <w:tcPr>
            <w:tcW w:w="1890" w:type="dxa"/>
          </w:tcPr>
          <w:p w:rsidR="00B659E1" w:rsidRPr="00A70B37" w:rsidRDefault="00B659E1" w:rsidP="00342CB9">
            <w:pPr>
              <w:pStyle w:val="Title"/>
              <w:jc w:val="left"/>
              <w:rPr>
                <w:b/>
              </w:rPr>
            </w:pPr>
            <w:r w:rsidRPr="00A70B37">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4B15AE" w:rsidP="00342CB9">
            <w:pPr>
              <w:pStyle w:val="Title"/>
              <w:jc w:val="left"/>
              <w:rPr>
                <w:b/>
              </w:rPr>
            </w:pPr>
            <w:r w:rsidRPr="004B15AE">
              <w:rPr>
                <w:b/>
                <w:szCs w:val="24"/>
              </w:rPr>
              <w:t xml:space="preserve">PERL </w:t>
            </w:r>
            <w:r w:rsidR="00A70B37" w:rsidRPr="004B15AE">
              <w:rPr>
                <w:b/>
                <w:szCs w:val="24"/>
              </w:rPr>
              <w:t>AND PYTHON PROGRAMMING</w:t>
            </w:r>
          </w:p>
        </w:tc>
        <w:tc>
          <w:tcPr>
            <w:tcW w:w="1890" w:type="dxa"/>
          </w:tcPr>
          <w:p w:rsidR="00B659E1" w:rsidRPr="00A70B37" w:rsidRDefault="00B659E1" w:rsidP="00A70B37">
            <w:pPr>
              <w:pStyle w:val="Title"/>
              <w:jc w:val="left"/>
              <w:rPr>
                <w:b/>
              </w:rPr>
            </w:pPr>
            <w:r w:rsidRPr="00A70B37">
              <w:rPr>
                <w:b/>
              </w:rPr>
              <w:t xml:space="preserve">Max. </w:t>
            </w:r>
            <w:proofErr w:type="gramStart"/>
            <w:r w:rsidR="00A70B37">
              <w:rPr>
                <w:b/>
              </w:rPr>
              <w:t>M</w:t>
            </w:r>
            <w:r w:rsidRPr="00A70B37">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03569F"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03569F" w:rsidTr="008C7BA2">
        <w:trPr>
          <w:trHeight w:val="132"/>
        </w:trPr>
        <w:tc>
          <w:tcPr>
            <w:tcW w:w="810" w:type="dxa"/>
            <w:shd w:val="clear" w:color="auto" w:fill="auto"/>
          </w:tcPr>
          <w:p w:rsidR="008C7BA2" w:rsidRPr="0003569F" w:rsidRDefault="008C7BA2" w:rsidP="008C7BA2">
            <w:pPr>
              <w:jc w:val="center"/>
              <w:rPr>
                <w:b/>
              </w:rPr>
            </w:pPr>
            <w:r w:rsidRPr="0003569F">
              <w:rPr>
                <w:b/>
              </w:rPr>
              <w:t>Q. No.</w:t>
            </w:r>
          </w:p>
        </w:tc>
        <w:tc>
          <w:tcPr>
            <w:tcW w:w="840" w:type="dxa"/>
            <w:shd w:val="clear" w:color="auto" w:fill="auto"/>
          </w:tcPr>
          <w:p w:rsidR="008C7BA2" w:rsidRPr="0003569F" w:rsidRDefault="008C7BA2" w:rsidP="008C7BA2">
            <w:pPr>
              <w:jc w:val="center"/>
              <w:rPr>
                <w:b/>
              </w:rPr>
            </w:pPr>
            <w:r w:rsidRPr="0003569F">
              <w:rPr>
                <w:b/>
              </w:rPr>
              <w:t>Sub Div.</w:t>
            </w:r>
          </w:p>
        </w:tc>
        <w:tc>
          <w:tcPr>
            <w:tcW w:w="6810" w:type="dxa"/>
            <w:shd w:val="clear" w:color="auto" w:fill="auto"/>
          </w:tcPr>
          <w:p w:rsidR="008C7BA2" w:rsidRPr="0003569F" w:rsidRDefault="008C7BA2" w:rsidP="00193F27">
            <w:pPr>
              <w:jc w:val="center"/>
              <w:rPr>
                <w:b/>
              </w:rPr>
            </w:pPr>
            <w:r w:rsidRPr="0003569F">
              <w:rPr>
                <w:b/>
              </w:rPr>
              <w:t>Questions</w:t>
            </w:r>
          </w:p>
        </w:tc>
        <w:tc>
          <w:tcPr>
            <w:tcW w:w="1170" w:type="dxa"/>
            <w:shd w:val="clear" w:color="auto" w:fill="auto"/>
          </w:tcPr>
          <w:p w:rsidR="008C7BA2" w:rsidRPr="0003569F" w:rsidRDefault="008C7BA2" w:rsidP="00193F27">
            <w:pPr>
              <w:rPr>
                <w:b/>
              </w:rPr>
            </w:pPr>
            <w:r w:rsidRPr="0003569F">
              <w:rPr>
                <w:b/>
              </w:rPr>
              <w:t xml:space="preserve">Course </w:t>
            </w:r>
          </w:p>
          <w:p w:rsidR="008C7BA2" w:rsidRPr="0003569F" w:rsidRDefault="008C7BA2" w:rsidP="00193F27">
            <w:pPr>
              <w:rPr>
                <w:b/>
              </w:rPr>
            </w:pPr>
            <w:r w:rsidRPr="0003569F">
              <w:rPr>
                <w:b/>
              </w:rPr>
              <w:t>Outcome</w:t>
            </w:r>
          </w:p>
        </w:tc>
        <w:tc>
          <w:tcPr>
            <w:tcW w:w="950" w:type="dxa"/>
            <w:shd w:val="clear" w:color="auto" w:fill="auto"/>
          </w:tcPr>
          <w:p w:rsidR="008C7BA2" w:rsidRPr="0003569F" w:rsidRDefault="008C7BA2" w:rsidP="00193F27">
            <w:pPr>
              <w:rPr>
                <w:b/>
              </w:rPr>
            </w:pPr>
            <w:r w:rsidRPr="0003569F">
              <w:rPr>
                <w:b/>
              </w:rPr>
              <w:t>Marks</w:t>
            </w:r>
          </w:p>
        </w:tc>
      </w:tr>
      <w:tr w:rsidR="0054174B" w:rsidRPr="0003569F" w:rsidTr="00BC3D88">
        <w:trPr>
          <w:trHeight w:val="90"/>
        </w:trPr>
        <w:tc>
          <w:tcPr>
            <w:tcW w:w="810" w:type="dxa"/>
            <w:vMerge w:val="restart"/>
            <w:shd w:val="clear" w:color="auto" w:fill="auto"/>
          </w:tcPr>
          <w:p w:rsidR="0054174B" w:rsidRPr="0003569F" w:rsidRDefault="0054174B" w:rsidP="0054174B">
            <w:pPr>
              <w:jc w:val="center"/>
            </w:pPr>
            <w:r w:rsidRPr="0003569F">
              <w:t>1.</w:t>
            </w:r>
          </w:p>
        </w:tc>
        <w:tc>
          <w:tcPr>
            <w:tcW w:w="840" w:type="dxa"/>
            <w:shd w:val="clear" w:color="auto" w:fill="auto"/>
          </w:tcPr>
          <w:p w:rsidR="0054174B" w:rsidRPr="0003569F" w:rsidRDefault="0054174B" w:rsidP="0054174B">
            <w:pPr>
              <w:jc w:val="center"/>
            </w:pPr>
            <w:r w:rsidRPr="0003569F">
              <w:t>a.</w:t>
            </w:r>
          </w:p>
        </w:tc>
        <w:tc>
          <w:tcPr>
            <w:tcW w:w="6810" w:type="dxa"/>
            <w:shd w:val="clear" w:color="auto" w:fill="auto"/>
          </w:tcPr>
          <w:p w:rsidR="0054174B" w:rsidRPr="0003569F" w:rsidRDefault="0054174B" w:rsidP="0034222A">
            <w:pPr>
              <w:spacing w:line="276" w:lineRule="auto"/>
              <w:jc w:val="both"/>
            </w:pPr>
            <w:r w:rsidRPr="0003569F">
              <w:t xml:space="preserve">Paraphrase the variants of input and output functions in Perl programming with </w:t>
            </w:r>
            <w:r w:rsidR="00DF2894" w:rsidRPr="0003569F">
              <w:t xml:space="preserve">an </w:t>
            </w:r>
            <w:r w:rsidRPr="0003569F">
              <w:t>example program.</w:t>
            </w:r>
          </w:p>
        </w:tc>
        <w:tc>
          <w:tcPr>
            <w:tcW w:w="1170" w:type="dxa"/>
            <w:shd w:val="clear" w:color="auto" w:fill="auto"/>
            <w:vAlign w:val="center"/>
          </w:tcPr>
          <w:p w:rsidR="0054174B" w:rsidRPr="0003569F" w:rsidRDefault="0054174B" w:rsidP="0054174B">
            <w:pPr>
              <w:jc w:val="center"/>
            </w:pPr>
            <w:r w:rsidRPr="0003569F">
              <w:t>CO</w:t>
            </w:r>
            <w:r w:rsidR="00C962BA" w:rsidRPr="0003569F">
              <w:t>1</w:t>
            </w:r>
          </w:p>
        </w:tc>
        <w:tc>
          <w:tcPr>
            <w:tcW w:w="950" w:type="dxa"/>
            <w:shd w:val="clear" w:color="auto" w:fill="auto"/>
            <w:vAlign w:val="center"/>
          </w:tcPr>
          <w:p w:rsidR="0054174B" w:rsidRPr="0003569F" w:rsidRDefault="0054174B" w:rsidP="0054174B">
            <w:pPr>
              <w:jc w:val="center"/>
            </w:pPr>
            <w:r w:rsidRPr="0003569F">
              <w:t>10</w:t>
            </w:r>
          </w:p>
        </w:tc>
      </w:tr>
      <w:tr w:rsidR="0054174B" w:rsidRPr="0003569F" w:rsidTr="00BC3D88">
        <w:trPr>
          <w:trHeight w:val="42"/>
        </w:trPr>
        <w:tc>
          <w:tcPr>
            <w:tcW w:w="810" w:type="dxa"/>
            <w:vMerge/>
            <w:shd w:val="clear" w:color="auto" w:fill="auto"/>
          </w:tcPr>
          <w:p w:rsidR="0054174B" w:rsidRPr="0003569F" w:rsidRDefault="0054174B" w:rsidP="0054174B">
            <w:pPr>
              <w:jc w:val="center"/>
            </w:pPr>
          </w:p>
        </w:tc>
        <w:tc>
          <w:tcPr>
            <w:tcW w:w="840" w:type="dxa"/>
            <w:shd w:val="clear" w:color="auto" w:fill="auto"/>
          </w:tcPr>
          <w:p w:rsidR="0054174B" w:rsidRPr="0003569F" w:rsidRDefault="0054174B" w:rsidP="0054174B">
            <w:pPr>
              <w:jc w:val="center"/>
            </w:pPr>
            <w:r w:rsidRPr="0003569F">
              <w:t>b.</w:t>
            </w:r>
          </w:p>
        </w:tc>
        <w:tc>
          <w:tcPr>
            <w:tcW w:w="6810" w:type="dxa"/>
            <w:shd w:val="clear" w:color="auto" w:fill="auto"/>
          </w:tcPr>
          <w:p w:rsidR="0054174B" w:rsidRPr="0003569F" w:rsidRDefault="0054174B" w:rsidP="0034222A">
            <w:pPr>
              <w:spacing w:line="276" w:lineRule="auto"/>
              <w:jc w:val="both"/>
            </w:pPr>
            <w:r w:rsidRPr="0003569F">
              <w:t xml:space="preserve">Write a PERL script to calculate life </w:t>
            </w:r>
            <w:proofErr w:type="spellStart"/>
            <w:r w:rsidRPr="0003569F">
              <w:t>expectany</w:t>
            </w:r>
            <w:proofErr w:type="spellEnd"/>
            <w:r w:rsidRPr="0003569F">
              <w:t xml:space="preserve"> of a person.  Assume that the average life expectancy is 70 and then adjust this according to the following recorded variables:</w:t>
            </w:r>
          </w:p>
          <w:p w:rsidR="0054174B" w:rsidRPr="0003569F" w:rsidRDefault="0054174B" w:rsidP="0034222A">
            <w:pPr>
              <w:pStyle w:val="ListParagraph"/>
              <w:numPr>
                <w:ilvl w:val="0"/>
                <w:numId w:val="5"/>
              </w:numPr>
              <w:spacing w:line="276" w:lineRule="auto"/>
              <w:ind w:left="602" w:hanging="242"/>
              <w:jc w:val="both"/>
            </w:pPr>
            <w:r w:rsidRPr="0003569F">
              <w:t>Are you male or female?  Females get an extra 4 years.</w:t>
            </w:r>
          </w:p>
          <w:p w:rsidR="0054174B" w:rsidRPr="0003569F" w:rsidRDefault="0054174B" w:rsidP="0034222A">
            <w:pPr>
              <w:pStyle w:val="ListParagraph"/>
              <w:numPr>
                <w:ilvl w:val="0"/>
                <w:numId w:val="5"/>
              </w:numPr>
              <w:spacing w:line="276" w:lineRule="auto"/>
              <w:ind w:left="602" w:hanging="242"/>
              <w:jc w:val="both"/>
            </w:pPr>
            <w:r w:rsidRPr="0003569F">
              <w:t>Are you a smoker? Add 5 years if not, subtract 5 years if yes.</w:t>
            </w:r>
          </w:p>
          <w:p w:rsidR="0054174B" w:rsidRPr="0003569F" w:rsidRDefault="0054174B" w:rsidP="0034222A">
            <w:pPr>
              <w:pStyle w:val="ListParagraph"/>
              <w:numPr>
                <w:ilvl w:val="0"/>
                <w:numId w:val="5"/>
              </w:numPr>
              <w:spacing w:line="276" w:lineRule="auto"/>
              <w:ind w:left="602" w:hanging="242"/>
              <w:jc w:val="both"/>
            </w:pPr>
            <w:r w:rsidRPr="0003569F">
              <w:t xml:space="preserve">How often (per week) do you exercise? Subtract 3 years if </w:t>
            </w:r>
            <w:proofErr w:type="gramStart"/>
            <w:r w:rsidRPr="0003569F">
              <w:t>never,</w:t>
            </w:r>
            <w:proofErr w:type="gramEnd"/>
            <w:r w:rsidRPr="0003569F">
              <w:t xml:space="preserve"> add one year for each exercise session.</w:t>
            </w:r>
          </w:p>
          <w:p w:rsidR="0054174B" w:rsidRPr="0003569F" w:rsidRDefault="0054174B" w:rsidP="0034222A">
            <w:pPr>
              <w:pStyle w:val="ListParagraph"/>
              <w:numPr>
                <w:ilvl w:val="0"/>
                <w:numId w:val="5"/>
              </w:numPr>
              <w:spacing w:line="276" w:lineRule="auto"/>
              <w:ind w:left="602" w:hanging="242"/>
              <w:jc w:val="both"/>
            </w:pPr>
            <w:r w:rsidRPr="0003569F">
              <w:t>Do you eat fatty food?  Add 3 years if not.</w:t>
            </w:r>
          </w:p>
          <w:p w:rsidR="0034222A" w:rsidRDefault="0034222A" w:rsidP="0034222A">
            <w:pPr>
              <w:spacing w:line="276" w:lineRule="auto"/>
              <w:jc w:val="both"/>
            </w:pPr>
          </w:p>
          <w:p w:rsidR="0054174B" w:rsidRPr="0003569F" w:rsidRDefault="0054174B" w:rsidP="0034222A">
            <w:pPr>
              <w:spacing w:line="276" w:lineRule="auto"/>
              <w:jc w:val="both"/>
            </w:pPr>
            <w:r w:rsidRPr="0003569F">
              <w:t>Calculate the life expectancy of a male non-smoker who exercises twice a week, drinks 10 units of alcohol a week and eats fatty food.</w:t>
            </w:r>
          </w:p>
        </w:tc>
        <w:tc>
          <w:tcPr>
            <w:tcW w:w="1170" w:type="dxa"/>
            <w:shd w:val="clear" w:color="auto" w:fill="auto"/>
            <w:vAlign w:val="center"/>
          </w:tcPr>
          <w:p w:rsidR="0054174B" w:rsidRPr="0003569F" w:rsidRDefault="0054174B" w:rsidP="0054174B">
            <w:pPr>
              <w:jc w:val="center"/>
            </w:pPr>
            <w:r w:rsidRPr="0003569F">
              <w:t>CO</w:t>
            </w:r>
            <w:r w:rsidR="00C962BA" w:rsidRPr="0003569F">
              <w:t>1</w:t>
            </w:r>
          </w:p>
        </w:tc>
        <w:tc>
          <w:tcPr>
            <w:tcW w:w="950" w:type="dxa"/>
            <w:shd w:val="clear" w:color="auto" w:fill="auto"/>
            <w:vAlign w:val="center"/>
          </w:tcPr>
          <w:p w:rsidR="0054174B" w:rsidRPr="0003569F" w:rsidRDefault="0054174B" w:rsidP="0054174B">
            <w:pPr>
              <w:jc w:val="center"/>
            </w:pPr>
            <w:r w:rsidRPr="0003569F">
              <w:t>10</w:t>
            </w:r>
          </w:p>
        </w:tc>
      </w:tr>
      <w:tr w:rsidR="0054174B" w:rsidRPr="0003569F" w:rsidTr="00BC3D88">
        <w:trPr>
          <w:trHeight w:val="90"/>
        </w:trPr>
        <w:tc>
          <w:tcPr>
            <w:tcW w:w="10580" w:type="dxa"/>
            <w:gridSpan w:val="5"/>
            <w:shd w:val="clear" w:color="auto" w:fill="auto"/>
            <w:vAlign w:val="center"/>
          </w:tcPr>
          <w:p w:rsidR="0054174B" w:rsidRPr="0003569F" w:rsidRDefault="0054174B" w:rsidP="0034222A">
            <w:pPr>
              <w:spacing w:line="276" w:lineRule="auto"/>
              <w:jc w:val="center"/>
              <w:rPr>
                <w:b/>
              </w:rPr>
            </w:pPr>
            <w:r w:rsidRPr="0003569F">
              <w:rPr>
                <w:b/>
              </w:rPr>
              <w:t>(OR)</w:t>
            </w:r>
          </w:p>
        </w:tc>
      </w:tr>
      <w:tr w:rsidR="0054174B" w:rsidRPr="0003569F" w:rsidTr="00BC3D88">
        <w:trPr>
          <w:trHeight w:val="90"/>
        </w:trPr>
        <w:tc>
          <w:tcPr>
            <w:tcW w:w="810" w:type="dxa"/>
            <w:vMerge w:val="restart"/>
            <w:shd w:val="clear" w:color="auto" w:fill="auto"/>
          </w:tcPr>
          <w:p w:rsidR="0054174B" w:rsidRPr="0003569F" w:rsidRDefault="0054174B" w:rsidP="0054174B">
            <w:pPr>
              <w:jc w:val="center"/>
            </w:pPr>
            <w:r w:rsidRPr="0003569F">
              <w:t>2.</w:t>
            </w:r>
          </w:p>
        </w:tc>
        <w:tc>
          <w:tcPr>
            <w:tcW w:w="840" w:type="dxa"/>
            <w:shd w:val="clear" w:color="auto" w:fill="auto"/>
          </w:tcPr>
          <w:p w:rsidR="0054174B" w:rsidRPr="0003569F" w:rsidRDefault="0054174B" w:rsidP="0054174B">
            <w:pPr>
              <w:jc w:val="center"/>
            </w:pPr>
            <w:r w:rsidRPr="0003569F">
              <w:t>a.</w:t>
            </w:r>
          </w:p>
        </w:tc>
        <w:tc>
          <w:tcPr>
            <w:tcW w:w="6810" w:type="dxa"/>
            <w:shd w:val="clear" w:color="auto" w:fill="auto"/>
          </w:tcPr>
          <w:p w:rsidR="0054174B" w:rsidRPr="0003569F" w:rsidRDefault="0054174B" w:rsidP="0034222A">
            <w:pPr>
              <w:spacing w:line="276" w:lineRule="auto"/>
              <w:jc w:val="both"/>
            </w:pPr>
            <w:r w:rsidRPr="0003569F">
              <w:t xml:space="preserve">Discuss in details about </w:t>
            </w:r>
            <w:r w:rsidR="0034222A">
              <w:t>scala</w:t>
            </w:r>
            <w:r w:rsidR="00DF2894" w:rsidRPr="0003569F">
              <w:t>rs, lists and hash</w:t>
            </w:r>
            <w:r w:rsidRPr="0003569F">
              <w:t xml:space="preserve"> and its functions in Perl programming. </w:t>
            </w:r>
          </w:p>
        </w:tc>
        <w:tc>
          <w:tcPr>
            <w:tcW w:w="1170" w:type="dxa"/>
            <w:shd w:val="clear" w:color="auto" w:fill="auto"/>
            <w:vAlign w:val="center"/>
          </w:tcPr>
          <w:p w:rsidR="0054174B" w:rsidRPr="0003569F" w:rsidRDefault="0054174B" w:rsidP="0054174B">
            <w:pPr>
              <w:jc w:val="center"/>
            </w:pPr>
            <w:r w:rsidRPr="0003569F">
              <w:t>CO</w:t>
            </w:r>
            <w:r w:rsidR="00C962BA" w:rsidRPr="0003569F">
              <w:t>1</w:t>
            </w:r>
          </w:p>
        </w:tc>
        <w:tc>
          <w:tcPr>
            <w:tcW w:w="950" w:type="dxa"/>
            <w:shd w:val="clear" w:color="auto" w:fill="auto"/>
            <w:vAlign w:val="center"/>
          </w:tcPr>
          <w:p w:rsidR="0054174B" w:rsidRPr="0003569F" w:rsidRDefault="0054174B" w:rsidP="0054174B">
            <w:pPr>
              <w:jc w:val="center"/>
            </w:pPr>
            <w:r w:rsidRPr="0003569F">
              <w:t>10</w:t>
            </w:r>
          </w:p>
        </w:tc>
      </w:tr>
      <w:tr w:rsidR="0054174B" w:rsidRPr="0003569F" w:rsidTr="00BC3D88">
        <w:trPr>
          <w:trHeight w:val="42"/>
        </w:trPr>
        <w:tc>
          <w:tcPr>
            <w:tcW w:w="810" w:type="dxa"/>
            <w:vMerge/>
            <w:shd w:val="clear" w:color="auto" w:fill="auto"/>
          </w:tcPr>
          <w:p w:rsidR="0054174B" w:rsidRPr="0003569F" w:rsidRDefault="0054174B" w:rsidP="0054174B">
            <w:pPr>
              <w:jc w:val="center"/>
            </w:pPr>
          </w:p>
        </w:tc>
        <w:tc>
          <w:tcPr>
            <w:tcW w:w="840" w:type="dxa"/>
            <w:shd w:val="clear" w:color="auto" w:fill="auto"/>
          </w:tcPr>
          <w:p w:rsidR="0054174B" w:rsidRPr="0003569F" w:rsidRDefault="0054174B" w:rsidP="0054174B">
            <w:pPr>
              <w:jc w:val="center"/>
            </w:pPr>
            <w:r w:rsidRPr="0003569F">
              <w:t>b.</w:t>
            </w:r>
          </w:p>
        </w:tc>
        <w:tc>
          <w:tcPr>
            <w:tcW w:w="6810" w:type="dxa"/>
            <w:shd w:val="clear" w:color="auto" w:fill="auto"/>
          </w:tcPr>
          <w:p w:rsidR="0054174B" w:rsidRPr="0003569F" w:rsidRDefault="00DF2894" w:rsidP="0034222A">
            <w:pPr>
              <w:spacing w:line="276" w:lineRule="auto"/>
              <w:jc w:val="both"/>
            </w:pPr>
            <w:r w:rsidRPr="0003569F">
              <w:t>Name</w:t>
            </w:r>
            <w:r w:rsidR="0054174B" w:rsidRPr="0003569F">
              <w:t xml:space="preserve"> and explain the</w:t>
            </w:r>
            <w:r w:rsidR="0034222A">
              <w:t xml:space="preserve"> </w:t>
            </w:r>
            <w:proofErr w:type="gramStart"/>
            <w:r w:rsidRPr="0003569F">
              <w:t xml:space="preserve">various </w:t>
            </w:r>
            <w:r w:rsidR="0054174B" w:rsidRPr="0003569F">
              <w:t xml:space="preserve"> loop</w:t>
            </w:r>
            <w:proofErr w:type="gramEnd"/>
            <w:r w:rsidR="0054174B" w:rsidRPr="0003569F">
              <w:t xml:space="preserve"> control statements in Perl with example programs. </w:t>
            </w:r>
          </w:p>
        </w:tc>
        <w:tc>
          <w:tcPr>
            <w:tcW w:w="1170" w:type="dxa"/>
            <w:shd w:val="clear" w:color="auto" w:fill="auto"/>
            <w:vAlign w:val="center"/>
          </w:tcPr>
          <w:p w:rsidR="0054174B" w:rsidRPr="0003569F" w:rsidRDefault="0054174B" w:rsidP="0054174B">
            <w:pPr>
              <w:jc w:val="center"/>
            </w:pPr>
            <w:r w:rsidRPr="0003569F">
              <w:t>CO</w:t>
            </w:r>
            <w:r w:rsidR="00C962BA" w:rsidRPr="0003569F">
              <w:t>1</w:t>
            </w:r>
          </w:p>
        </w:tc>
        <w:tc>
          <w:tcPr>
            <w:tcW w:w="950" w:type="dxa"/>
            <w:shd w:val="clear" w:color="auto" w:fill="auto"/>
            <w:vAlign w:val="center"/>
          </w:tcPr>
          <w:p w:rsidR="0054174B" w:rsidRPr="0003569F" w:rsidRDefault="0054174B" w:rsidP="0054174B">
            <w:pPr>
              <w:jc w:val="center"/>
            </w:pPr>
            <w:r w:rsidRPr="0003569F">
              <w:t>10</w:t>
            </w:r>
          </w:p>
        </w:tc>
      </w:tr>
      <w:tr w:rsidR="0054174B" w:rsidRPr="0003569F" w:rsidTr="00BC3D88">
        <w:trPr>
          <w:trHeight w:val="90"/>
        </w:trPr>
        <w:tc>
          <w:tcPr>
            <w:tcW w:w="810" w:type="dxa"/>
            <w:shd w:val="clear" w:color="auto" w:fill="auto"/>
          </w:tcPr>
          <w:p w:rsidR="0054174B" w:rsidRPr="0003569F" w:rsidRDefault="0054174B" w:rsidP="0054174B">
            <w:pPr>
              <w:jc w:val="center"/>
            </w:pPr>
          </w:p>
        </w:tc>
        <w:tc>
          <w:tcPr>
            <w:tcW w:w="840" w:type="dxa"/>
            <w:shd w:val="clear" w:color="auto" w:fill="auto"/>
          </w:tcPr>
          <w:p w:rsidR="0054174B" w:rsidRPr="0003569F" w:rsidRDefault="0054174B" w:rsidP="0054174B">
            <w:pPr>
              <w:jc w:val="center"/>
            </w:pPr>
          </w:p>
        </w:tc>
        <w:tc>
          <w:tcPr>
            <w:tcW w:w="6810" w:type="dxa"/>
            <w:shd w:val="clear" w:color="auto" w:fill="auto"/>
          </w:tcPr>
          <w:p w:rsidR="0054174B" w:rsidRPr="0003569F" w:rsidRDefault="0054174B" w:rsidP="0034222A">
            <w:pPr>
              <w:spacing w:line="276" w:lineRule="auto"/>
            </w:pPr>
          </w:p>
        </w:tc>
        <w:tc>
          <w:tcPr>
            <w:tcW w:w="1170" w:type="dxa"/>
            <w:shd w:val="clear" w:color="auto" w:fill="auto"/>
            <w:vAlign w:val="center"/>
          </w:tcPr>
          <w:p w:rsidR="0054174B" w:rsidRPr="0003569F" w:rsidRDefault="0054174B" w:rsidP="0054174B">
            <w:pPr>
              <w:jc w:val="center"/>
            </w:pPr>
          </w:p>
        </w:tc>
        <w:tc>
          <w:tcPr>
            <w:tcW w:w="950" w:type="dxa"/>
            <w:shd w:val="clear" w:color="auto" w:fill="auto"/>
            <w:vAlign w:val="center"/>
          </w:tcPr>
          <w:p w:rsidR="0054174B" w:rsidRPr="0003569F" w:rsidRDefault="0054174B" w:rsidP="0054174B">
            <w:pPr>
              <w:jc w:val="center"/>
            </w:pPr>
          </w:p>
        </w:tc>
      </w:tr>
      <w:tr w:rsidR="00A70B37" w:rsidRPr="0003569F" w:rsidTr="00BC3D88">
        <w:trPr>
          <w:trHeight w:val="90"/>
        </w:trPr>
        <w:tc>
          <w:tcPr>
            <w:tcW w:w="810" w:type="dxa"/>
            <w:vMerge w:val="restart"/>
            <w:shd w:val="clear" w:color="auto" w:fill="auto"/>
          </w:tcPr>
          <w:p w:rsidR="00A70B37" w:rsidRPr="0003569F" w:rsidRDefault="00A70B37" w:rsidP="0054174B">
            <w:pPr>
              <w:jc w:val="center"/>
            </w:pPr>
            <w:r w:rsidRPr="0003569F">
              <w:t>3.</w:t>
            </w:r>
          </w:p>
        </w:tc>
        <w:tc>
          <w:tcPr>
            <w:tcW w:w="840" w:type="dxa"/>
            <w:shd w:val="clear" w:color="auto" w:fill="auto"/>
          </w:tcPr>
          <w:p w:rsidR="00A70B37" w:rsidRPr="0003569F" w:rsidRDefault="00A70B37" w:rsidP="0054174B">
            <w:pPr>
              <w:jc w:val="center"/>
            </w:pPr>
            <w:r w:rsidRPr="0003569F">
              <w:t>a.</w:t>
            </w:r>
          </w:p>
        </w:tc>
        <w:tc>
          <w:tcPr>
            <w:tcW w:w="6810" w:type="dxa"/>
            <w:shd w:val="clear" w:color="auto" w:fill="auto"/>
          </w:tcPr>
          <w:p w:rsidR="00A70B37" w:rsidRPr="0003569F" w:rsidRDefault="00A70B37" w:rsidP="0034222A">
            <w:pPr>
              <w:spacing w:line="276" w:lineRule="auto"/>
            </w:pPr>
            <w:r w:rsidRPr="0003569F">
              <w:t>Elaborate on various regular expressions in Perl programming. Give the syntax and show its usage with necessary examples.</w:t>
            </w:r>
          </w:p>
        </w:tc>
        <w:tc>
          <w:tcPr>
            <w:tcW w:w="1170" w:type="dxa"/>
            <w:shd w:val="clear" w:color="auto" w:fill="auto"/>
            <w:vAlign w:val="center"/>
          </w:tcPr>
          <w:p w:rsidR="00A70B37" w:rsidRPr="0003569F" w:rsidRDefault="00A70B37" w:rsidP="0054174B">
            <w:pPr>
              <w:jc w:val="center"/>
            </w:pPr>
            <w:r w:rsidRPr="0003569F">
              <w:t>CO2</w:t>
            </w:r>
          </w:p>
        </w:tc>
        <w:tc>
          <w:tcPr>
            <w:tcW w:w="950" w:type="dxa"/>
            <w:shd w:val="clear" w:color="auto" w:fill="auto"/>
            <w:vAlign w:val="center"/>
          </w:tcPr>
          <w:p w:rsidR="00A70B37" w:rsidRPr="0003569F" w:rsidRDefault="00A70B37" w:rsidP="0054174B">
            <w:pPr>
              <w:jc w:val="center"/>
            </w:pPr>
            <w:r w:rsidRPr="0003569F">
              <w:t>15</w:t>
            </w:r>
          </w:p>
        </w:tc>
      </w:tr>
      <w:tr w:rsidR="00A70B37" w:rsidRPr="0003569F" w:rsidTr="00BC3D88">
        <w:trPr>
          <w:trHeight w:val="90"/>
        </w:trPr>
        <w:tc>
          <w:tcPr>
            <w:tcW w:w="810" w:type="dxa"/>
            <w:vMerge/>
            <w:shd w:val="clear" w:color="auto" w:fill="auto"/>
          </w:tcPr>
          <w:p w:rsidR="00A70B37" w:rsidRPr="0003569F" w:rsidRDefault="00A70B37" w:rsidP="0054174B">
            <w:pPr>
              <w:jc w:val="center"/>
            </w:pPr>
          </w:p>
        </w:tc>
        <w:tc>
          <w:tcPr>
            <w:tcW w:w="840" w:type="dxa"/>
            <w:shd w:val="clear" w:color="auto" w:fill="auto"/>
          </w:tcPr>
          <w:p w:rsidR="00A70B37" w:rsidRPr="0003569F" w:rsidRDefault="00A70B37" w:rsidP="0054174B">
            <w:pPr>
              <w:jc w:val="center"/>
            </w:pPr>
            <w:r w:rsidRPr="0003569F">
              <w:t>b.</w:t>
            </w:r>
          </w:p>
        </w:tc>
        <w:tc>
          <w:tcPr>
            <w:tcW w:w="6810" w:type="dxa"/>
            <w:shd w:val="clear" w:color="auto" w:fill="auto"/>
          </w:tcPr>
          <w:p w:rsidR="00A70B37" w:rsidRPr="0003569F" w:rsidRDefault="00A70B37" w:rsidP="0034222A">
            <w:pPr>
              <w:spacing w:line="276" w:lineRule="auto"/>
              <w:jc w:val="both"/>
            </w:pPr>
            <w:r w:rsidRPr="0003569F">
              <w:t xml:space="preserve">Write a Perl program to open a file in read only mode and read the content of the entire file and print. </w:t>
            </w:r>
          </w:p>
        </w:tc>
        <w:tc>
          <w:tcPr>
            <w:tcW w:w="1170" w:type="dxa"/>
            <w:shd w:val="clear" w:color="auto" w:fill="auto"/>
            <w:vAlign w:val="center"/>
          </w:tcPr>
          <w:p w:rsidR="00A70B37" w:rsidRPr="0003569F" w:rsidRDefault="00A70B37" w:rsidP="0054174B">
            <w:pPr>
              <w:jc w:val="center"/>
            </w:pPr>
            <w:r w:rsidRPr="0003569F">
              <w:t>CO3</w:t>
            </w:r>
          </w:p>
        </w:tc>
        <w:tc>
          <w:tcPr>
            <w:tcW w:w="950" w:type="dxa"/>
            <w:shd w:val="clear" w:color="auto" w:fill="auto"/>
            <w:vAlign w:val="center"/>
          </w:tcPr>
          <w:p w:rsidR="00A70B37" w:rsidRPr="0003569F" w:rsidRDefault="00A70B37" w:rsidP="0054174B">
            <w:pPr>
              <w:jc w:val="center"/>
            </w:pPr>
            <w:r w:rsidRPr="0003569F">
              <w:t>5</w:t>
            </w:r>
          </w:p>
        </w:tc>
      </w:tr>
      <w:tr w:rsidR="0054174B" w:rsidRPr="0003569F" w:rsidTr="00BC3D88">
        <w:trPr>
          <w:trHeight w:val="90"/>
        </w:trPr>
        <w:tc>
          <w:tcPr>
            <w:tcW w:w="10580" w:type="dxa"/>
            <w:gridSpan w:val="5"/>
            <w:shd w:val="clear" w:color="auto" w:fill="auto"/>
            <w:vAlign w:val="center"/>
          </w:tcPr>
          <w:p w:rsidR="0054174B" w:rsidRPr="0003569F" w:rsidRDefault="0054174B" w:rsidP="0034222A">
            <w:pPr>
              <w:spacing w:line="276" w:lineRule="auto"/>
              <w:jc w:val="center"/>
              <w:rPr>
                <w:b/>
              </w:rPr>
            </w:pPr>
            <w:r w:rsidRPr="0003569F">
              <w:rPr>
                <w:b/>
              </w:rPr>
              <w:t>(OR)</w:t>
            </w:r>
          </w:p>
        </w:tc>
      </w:tr>
      <w:tr w:rsidR="00A70B37" w:rsidRPr="0003569F" w:rsidTr="00BC3D88">
        <w:trPr>
          <w:trHeight w:val="90"/>
        </w:trPr>
        <w:tc>
          <w:tcPr>
            <w:tcW w:w="810" w:type="dxa"/>
            <w:vMerge w:val="restart"/>
            <w:shd w:val="clear" w:color="auto" w:fill="auto"/>
          </w:tcPr>
          <w:p w:rsidR="00A70B37" w:rsidRPr="0003569F" w:rsidRDefault="00A70B37" w:rsidP="0054174B">
            <w:pPr>
              <w:jc w:val="center"/>
            </w:pPr>
            <w:r w:rsidRPr="0003569F">
              <w:t>4.</w:t>
            </w:r>
          </w:p>
        </w:tc>
        <w:tc>
          <w:tcPr>
            <w:tcW w:w="840" w:type="dxa"/>
            <w:shd w:val="clear" w:color="auto" w:fill="auto"/>
          </w:tcPr>
          <w:p w:rsidR="00A70B37" w:rsidRPr="0003569F" w:rsidRDefault="00A70B37" w:rsidP="0054174B">
            <w:pPr>
              <w:jc w:val="center"/>
            </w:pPr>
            <w:r w:rsidRPr="0003569F">
              <w:t>a.</w:t>
            </w:r>
          </w:p>
        </w:tc>
        <w:tc>
          <w:tcPr>
            <w:tcW w:w="6810" w:type="dxa"/>
            <w:shd w:val="clear" w:color="auto" w:fill="auto"/>
          </w:tcPr>
          <w:p w:rsidR="00A70B37" w:rsidRPr="0003569F" w:rsidRDefault="00A70B37" w:rsidP="0034222A">
            <w:pPr>
              <w:spacing w:line="276" w:lineRule="auto"/>
            </w:pPr>
            <w:r w:rsidRPr="0003569F">
              <w:t>Given the DNA string “ATATCAGTACAGATATATACGCGCGGGCTTACTATTA”</w:t>
            </w:r>
          </w:p>
          <w:p w:rsidR="0034222A" w:rsidRDefault="00A70B37" w:rsidP="0034222A">
            <w:pPr>
              <w:spacing w:line="276" w:lineRule="auto"/>
              <w:jc w:val="both"/>
            </w:pPr>
            <w:r w:rsidRPr="0003569F">
              <w:t xml:space="preserve">Write a PERL subroutine that reverse-complements the sequence. To reverse-complement a string of DNA, one needs to replace </w:t>
            </w:r>
          </w:p>
          <w:p w:rsidR="00A70B37" w:rsidRPr="0003569F" w:rsidRDefault="00A70B37" w:rsidP="0034222A">
            <w:pPr>
              <w:spacing w:line="276" w:lineRule="auto"/>
              <w:jc w:val="both"/>
            </w:pPr>
            <w:r w:rsidRPr="0003569F">
              <w:t>A with T, T with A, C with G and G with C, while any other character is complemented in N. Finally, the sequence has to be reversed. Use appropriate PERL functions to perform the above task.</w:t>
            </w:r>
          </w:p>
        </w:tc>
        <w:tc>
          <w:tcPr>
            <w:tcW w:w="1170" w:type="dxa"/>
            <w:shd w:val="clear" w:color="auto" w:fill="auto"/>
            <w:vAlign w:val="center"/>
          </w:tcPr>
          <w:p w:rsidR="00A70B37" w:rsidRPr="0003569F" w:rsidRDefault="00A70B37" w:rsidP="0054174B">
            <w:pPr>
              <w:jc w:val="center"/>
            </w:pPr>
            <w:r w:rsidRPr="0003569F">
              <w:t>CO3</w:t>
            </w:r>
          </w:p>
        </w:tc>
        <w:tc>
          <w:tcPr>
            <w:tcW w:w="950" w:type="dxa"/>
            <w:shd w:val="clear" w:color="auto" w:fill="auto"/>
            <w:vAlign w:val="center"/>
          </w:tcPr>
          <w:p w:rsidR="00A70B37" w:rsidRPr="0003569F" w:rsidRDefault="00A70B37" w:rsidP="0054174B">
            <w:pPr>
              <w:jc w:val="center"/>
            </w:pPr>
            <w:r w:rsidRPr="0003569F">
              <w:t>10</w:t>
            </w:r>
          </w:p>
        </w:tc>
      </w:tr>
      <w:tr w:rsidR="00A70B37" w:rsidRPr="0003569F" w:rsidTr="00BC3D88">
        <w:trPr>
          <w:trHeight w:val="90"/>
        </w:trPr>
        <w:tc>
          <w:tcPr>
            <w:tcW w:w="810" w:type="dxa"/>
            <w:vMerge/>
            <w:shd w:val="clear" w:color="auto" w:fill="auto"/>
          </w:tcPr>
          <w:p w:rsidR="00A70B37" w:rsidRPr="0003569F" w:rsidRDefault="00A70B37" w:rsidP="0054174B">
            <w:pPr>
              <w:jc w:val="center"/>
            </w:pPr>
          </w:p>
        </w:tc>
        <w:tc>
          <w:tcPr>
            <w:tcW w:w="840" w:type="dxa"/>
            <w:shd w:val="clear" w:color="auto" w:fill="auto"/>
          </w:tcPr>
          <w:p w:rsidR="00A70B37" w:rsidRPr="0003569F" w:rsidRDefault="00A70B37" w:rsidP="0054174B">
            <w:pPr>
              <w:jc w:val="center"/>
            </w:pPr>
            <w:r w:rsidRPr="0003569F">
              <w:t>b.</w:t>
            </w:r>
          </w:p>
        </w:tc>
        <w:tc>
          <w:tcPr>
            <w:tcW w:w="6810" w:type="dxa"/>
            <w:shd w:val="clear" w:color="auto" w:fill="auto"/>
          </w:tcPr>
          <w:p w:rsidR="00A70B37" w:rsidRPr="0003569F" w:rsidRDefault="00A70B37" w:rsidP="0034222A">
            <w:pPr>
              <w:spacing w:line="276" w:lineRule="auto"/>
              <w:jc w:val="both"/>
            </w:pPr>
            <w:r w:rsidRPr="0003569F">
              <w:t xml:space="preserve">Distinguish packages </w:t>
            </w:r>
            <w:r w:rsidR="0034222A">
              <w:t>from</w:t>
            </w:r>
            <w:r w:rsidRPr="0003569F">
              <w:t xml:space="preserve"> modules in Perl programming with example programs. </w:t>
            </w:r>
          </w:p>
        </w:tc>
        <w:tc>
          <w:tcPr>
            <w:tcW w:w="1170" w:type="dxa"/>
            <w:shd w:val="clear" w:color="auto" w:fill="auto"/>
            <w:vAlign w:val="center"/>
          </w:tcPr>
          <w:p w:rsidR="00A70B37" w:rsidRPr="0003569F" w:rsidRDefault="00A70B37" w:rsidP="0054174B">
            <w:pPr>
              <w:jc w:val="center"/>
            </w:pPr>
            <w:r w:rsidRPr="0003569F">
              <w:t>CO4</w:t>
            </w:r>
          </w:p>
        </w:tc>
        <w:tc>
          <w:tcPr>
            <w:tcW w:w="950" w:type="dxa"/>
            <w:shd w:val="clear" w:color="auto" w:fill="auto"/>
            <w:vAlign w:val="center"/>
          </w:tcPr>
          <w:p w:rsidR="00A70B37" w:rsidRPr="0003569F" w:rsidRDefault="00A70B37" w:rsidP="0054174B">
            <w:pPr>
              <w:jc w:val="center"/>
            </w:pPr>
            <w:r w:rsidRPr="0003569F">
              <w:t>10</w:t>
            </w:r>
          </w:p>
        </w:tc>
      </w:tr>
      <w:tr w:rsidR="0054174B" w:rsidRPr="0003569F" w:rsidTr="00BC3D88">
        <w:trPr>
          <w:trHeight w:val="90"/>
        </w:trPr>
        <w:tc>
          <w:tcPr>
            <w:tcW w:w="810" w:type="dxa"/>
            <w:shd w:val="clear" w:color="auto" w:fill="auto"/>
          </w:tcPr>
          <w:p w:rsidR="0054174B" w:rsidRPr="0003569F" w:rsidRDefault="0054174B" w:rsidP="0054174B">
            <w:pPr>
              <w:jc w:val="center"/>
            </w:pPr>
          </w:p>
        </w:tc>
        <w:tc>
          <w:tcPr>
            <w:tcW w:w="840" w:type="dxa"/>
            <w:shd w:val="clear" w:color="auto" w:fill="auto"/>
          </w:tcPr>
          <w:p w:rsidR="0054174B" w:rsidRPr="0003569F" w:rsidRDefault="0054174B" w:rsidP="0054174B">
            <w:pPr>
              <w:jc w:val="center"/>
            </w:pPr>
          </w:p>
        </w:tc>
        <w:tc>
          <w:tcPr>
            <w:tcW w:w="6810" w:type="dxa"/>
            <w:shd w:val="clear" w:color="auto" w:fill="auto"/>
          </w:tcPr>
          <w:p w:rsidR="0054174B" w:rsidRDefault="0054174B" w:rsidP="0034222A">
            <w:pPr>
              <w:spacing w:line="276" w:lineRule="auto"/>
            </w:pPr>
          </w:p>
          <w:p w:rsidR="0034222A" w:rsidRPr="0003569F" w:rsidRDefault="0034222A" w:rsidP="0034222A">
            <w:pPr>
              <w:spacing w:line="276" w:lineRule="auto"/>
            </w:pPr>
          </w:p>
        </w:tc>
        <w:tc>
          <w:tcPr>
            <w:tcW w:w="1170" w:type="dxa"/>
            <w:shd w:val="clear" w:color="auto" w:fill="auto"/>
            <w:vAlign w:val="center"/>
          </w:tcPr>
          <w:p w:rsidR="0054174B" w:rsidRPr="0003569F" w:rsidRDefault="0054174B" w:rsidP="0054174B">
            <w:pPr>
              <w:jc w:val="center"/>
            </w:pPr>
          </w:p>
        </w:tc>
        <w:tc>
          <w:tcPr>
            <w:tcW w:w="950" w:type="dxa"/>
            <w:shd w:val="clear" w:color="auto" w:fill="auto"/>
            <w:vAlign w:val="center"/>
          </w:tcPr>
          <w:p w:rsidR="0054174B" w:rsidRPr="0003569F" w:rsidRDefault="0054174B" w:rsidP="0054174B">
            <w:pPr>
              <w:jc w:val="center"/>
            </w:pPr>
          </w:p>
        </w:tc>
      </w:tr>
      <w:tr w:rsidR="00A70B37" w:rsidRPr="0003569F" w:rsidTr="00BC3D88">
        <w:trPr>
          <w:trHeight w:val="90"/>
        </w:trPr>
        <w:tc>
          <w:tcPr>
            <w:tcW w:w="810" w:type="dxa"/>
            <w:vMerge w:val="restart"/>
            <w:shd w:val="clear" w:color="auto" w:fill="auto"/>
          </w:tcPr>
          <w:p w:rsidR="00A70B37" w:rsidRPr="0003569F" w:rsidRDefault="00A70B37" w:rsidP="0054174B">
            <w:pPr>
              <w:jc w:val="center"/>
            </w:pPr>
            <w:r w:rsidRPr="0003569F">
              <w:lastRenderedPageBreak/>
              <w:t>5.</w:t>
            </w:r>
          </w:p>
        </w:tc>
        <w:tc>
          <w:tcPr>
            <w:tcW w:w="840" w:type="dxa"/>
            <w:shd w:val="clear" w:color="auto" w:fill="auto"/>
          </w:tcPr>
          <w:p w:rsidR="00A70B37" w:rsidRPr="0003569F" w:rsidRDefault="00A70B37" w:rsidP="0054174B">
            <w:pPr>
              <w:jc w:val="center"/>
            </w:pPr>
            <w:r w:rsidRPr="0003569F">
              <w:t>a.</w:t>
            </w:r>
          </w:p>
        </w:tc>
        <w:tc>
          <w:tcPr>
            <w:tcW w:w="6810" w:type="dxa"/>
            <w:shd w:val="clear" w:color="auto" w:fill="auto"/>
          </w:tcPr>
          <w:p w:rsidR="00A70B37" w:rsidRPr="0003569F" w:rsidRDefault="00A70B37" w:rsidP="0034222A">
            <w:pPr>
              <w:spacing w:line="276" w:lineRule="auto"/>
              <w:jc w:val="both"/>
            </w:pPr>
            <w:r w:rsidRPr="0003569F">
              <w:t xml:space="preserve">Show the syntaxes of </w:t>
            </w:r>
            <w:r w:rsidRPr="0003569F">
              <w:rPr>
                <w:i/>
              </w:rPr>
              <w:t xml:space="preserve">tuples, lists, sets, </w:t>
            </w:r>
            <w:r w:rsidRPr="0003569F">
              <w:t>and</w:t>
            </w:r>
            <w:r w:rsidRPr="0003569F">
              <w:rPr>
                <w:i/>
              </w:rPr>
              <w:t xml:space="preserve"> dictionaries </w:t>
            </w:r>
            <w:r w:rsidRPr="0003569F">
              <w:t xml:space="preserve">in Python programming with its usage. </w:t>
            </w:r>
          </w:p>
        </w:tc>
        <w:tc>
          <w:tcPr>
            <w:tcW w:w="1170" w:type="dxa"/>
            <w:shd w:val="clear" w:color="auto" w:fill="auto"/>
            <w:vAlign w:val="center"/>
          </w:tcPr>
          <w:p w:rsidR="00A70B37" w:rsidRPr="0003569F" w:rsidRDefault="00A70B37" w:rsidP="0054174B">
            <w:pPr>
              <w:jc w:val="center"/>
            </w:pPr>
            <w:r w:rsidRPr="0003569F">
              <w:t>CO4</w:t>
            </w:r>
          </w:p>
        </w:tc>
        <w:tc>
          <w:tcPr>
            <w:tcW w:w="950" w:type="dxa"/>
            <w:shd w:val="clear" w:color="auto" w:fill="auto"/>
            <w:vAlign w:val="center"/>
          </w:tcPr>
          <w:p w:rsidR="00A70B37" w:rsidRPr="0003569F" w:rsidRDefault="00A70B37" w:rsidP="0054174B">
            <w:pPr>
              <w:jc w:val="center"/>
            </w:pPr>
            <w:r w:rsidRPr="0003569F">
              <w:t>10</w:t>
            </w:r>
          </w:p>
        </w:tc>
      </w:tr>
      <w:tr w:rsidR="00A70B37" w:rsidRPr="0003569F" w:rsidTr="00BC3D88">
        <w:trPr>
          <w:trHeight w:val="90"/>
        </w:trPr>
        <w:tc>
          <w:tcPr>
            <w:tcW w:w="810" w:type="dxa"/>
            <w:vMerge/>
            <w:shd w:val="clear" w:color="auto" w:fill="auto"/>
          </w:tcPr>
          <w:p w:rsidR="00A70B37" w:rsidRPr="0003569F" w:rsidRDefault="00A70B37" w:rsidP="0054174B">
            <w:pPr>
              <w:jc w:val="center"/>
            </w:pPr>
          </w:p>
        </w:tc>
        <w:tc>
          <w:tcPr>
            <w:tcW w:w="840" w:type="dxa"/>
            <w:shd w:val="clear" w:color="auto" w:fill="auto"/>
          </w:tcPr>
          <w:p w:rsidR="00A70B37" w:rsidRPr="0003569F" w:rsidRDefault="00A70B37" w:rsidP="0054174B">
            <w:pPr>
              <w:jc w:val="center"/>
            </w:pPr>
            <w:r w:rsidRPr="0003569F">
              <w:t>b.</w:t>
            </w:r>
          </w:p>
        </w:tc>
        <w:tc>
          <w:tcPr>
            <w:tcW w:w="6810" w:type="dxa"/>
            <w:shd w:val="clear" w:color="auto" w:fill="auto"/>
          </w:tcPr>
          <w:p w:rsidR="00A70B37" w:rsidRPr="0003569F" w:rsidRDefault="00A70B37" w:rsidP="0034222A">
            <w:pPr>
              <w:spacing w:line="276" w:lineRule="auto"/>
              <w:jc w:val="both"/>
            </w:pPr>
            <w:r w:rsidRPr="0003569F">
              <w:t xml:space="preserve">Write a python program to solve the following quadratic equation. Prompt the user to enter the necessary values. </w:t>
            </w:r>
          </w:p>
          <w:p w:rsidR="00A70B37" w:rsidRPr="0003569F" w:rsidRDefault="00A70B37" w:rsidP="0034222A">
            <w:pPr>
              <w:spacing w:line="276" w:lineRule="auto"/>
              <w:jc w:val="center"/>
            </w:pPr>
            <w:r w:rsidRPr="0003569F">
              <w:rPr>
                <w:noProof/>
              </w:rPr>
              <w:drawing>
                <wp:inline distT="0" distB="0" distL="0" distR="0">
                  <wp:extent cx="1661067" cy="523875"/>
                  <wp:effectExtent l="0" t="0" r="3175" b="0"/>
                  <wp:docPr id="1" name="Picture 3" descr="Image result for quadratic equation 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quadratic equation formula"/>
                          <pic:cNvPicPr>
                            <a:picLocks noChangeAspect="1" noChangeArrowheads="1"/>
                          </pic:cNvPicPr>
                        </pic:nvPicPr>
                        <pic:blipFill rotWithShape="1">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3659" t="16488" r="1205" b="30141"/>
                          <a:stretch/>
                        </pic:blipFill>
                        <pic:spPr bwMode="auto">
                          <a:xfrm>
                            <a:off x="0" y="0"/>
                            <a:ext cx="1661067" cy="5238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c>
          <w:tcPr>
            <w:tcW w:w="1170" w:type="dxa"/>
            <w:shd w:val="clear" w:color="auto" w:fill="auto"/>
            <w:vAlign w:val="center"/>
          </w:tcPr>
          <w:p w:rsidR="00A70B37" w:rsidRPr="0003569F" w:rsidRDefault="00A70B37" w:rsidP="0054174B">
            <w:pPr>
              <w:jc w:val="center"/>
            </w:pPr>
            <w:r w:rsidRPr="0003569F">
              <w:t>CO1</w:t>
            </w:r>
          </w:p>
        </w:tc>
        <w:tc>
          <w:tcPr>
            <w:tcW w:w="950" w:type="dxa"/>
            <w:shd w:val="clear" w:color="auto" w:fill="auto"/>
            <w:vAlign w:val="center"/>
          </w:tcPr>
          <w:p w:rsidR="00A70B37" w:rsidRPr="0003569F" w:rsidRDefault="00A70B37" w:rsidP="0054174B">
            <w:pPr>
              <w:jc w:val="center"/>
            </w:pPr>
            <w:r w:rsidRPr="0003569F">
              <w:t>10</w:t>
            </w:r>
          </w:p>
        </w:tc>
      </w:tr>
      <w:tr w:rsidR="0054174B" w:rsidRPr="0003569F" w:rsidTr="00BC3D88">
        <w:trPr>
          <w:trHeight w:val="90"/>
        </w:trPr>
        <w:tc>
          <w:tcPr>
            <w:tcW w:w="10580" w:type="dxa"/>
            <w:gridSpan w:val="5"/>
            <w:shd w:val="clear" w:color="auto" w:fill="auto"/>
            <w:vAlign w:val="center"/>
          </w:tcPr>
          <w:p w:rsidR="0054174B" w:rsidRPr="0003569F" w:rsidRDefault="0054174B" w:rsidP="0034222A">
            <w:pPr>
              <w:spacing w:line="276" w:lineRule="auto"/>
              <w:jc w:val="center"/>
              <w:rPr>
                <w:b/>
              </w:rPr>
            </w:pPr>
            <w:r w:rsidRPr="0003569F">
              <w:rPr>
                <w:b/>
              </w:rPr>
              <w:t>(OR)</w:t>
            </w:r>
          </w:p>
        </w:tc>
      </w:tr>
      <w:tr w:rsidR="00A70B37" w:rsidRPr="0003569F" w:rsidTr="00BC3D88">
        <w:trPr>
          <w:trHeight w:val="90"/>
        </w:trPr>
        <w:tc>
          <w:tcPr>
            <w:tcW w:w="810" w:type="dxa"/>
            <w:vMerge w:val="restart"/>
            <w:shd w:val="clear" w:color="auto" w:fill="auto"/>
          </w:tcPr>
          <w:p w:rsidR="00A70B37" w:rsidRPr="0003569F" w:rsidRDefault="00A70B37" w:rsidP="0054174B">
            <w:pPr>
              <w:jc w:val="center"/>
            </w:pPr>
            <w:r w:rsidRPr="0003569F">
              <w:t>6.</w:t>
            </w:r>
          </w:p>
        </w:tc>
        <w:tc>
          <w:tcPr>
            <w:tcW w:w="840" w:type="dxa"/>
            <w:shd w:val="clear" w:color="auto" w:fill="auto"/>
          </w:tcPr>
          <w:p w:rsidR="00A70B37" w:rsidRPr="0003569F" w:rsidRDefault="00A70B37" w:rsidP="0054174B">
            <w:pPr>
              <w:jc w:val="center"/>
            </w:pPr>
            <w:r w:rsidRPr="0003569F">
              <w:t>a.</w:t>
            </w:r>
          </w:p>
        </w:tc>
        <w:tc>
          <w:tcPr>
            <w:tcW w:w="6810" w:type="dxa"/>
            <w:shd w:val="clear" w:color="auto" w:fill="auto"/>
          </w:tcPr>
          <w:p w:rsidR="00A70B37" w:rsidRPr="0003569F" w:rsidRDefault="00A70B37" w:rsidP="0034222A">
            <w:pPr>
              <w:spacing w:line="276" w:lineRule="auto"/>
              <w:jc w:val="both"/>
            </w:pPr>
            <w:r w:rsidRPr="0003569F">
              <w:t>Discuss the various operators available for Python programming with code snippets.</w:t>
            </w:r>
          </w:p>
        </w:tc>
        <w:tc>
          <w:tcPr>
            <w:tcW w:w="1170" w:type="dxa"/>
            <w:shd w:val="clear" w:color="auto" w:fill="auto"/>
            <w:vAlign w:val="center"/>
          </w:tcPr>
          <w:p w:rsidR="00A70B37" w:rsidRPr="0003569F" w:rsidRDefault="00A70B37" w:rsidP="0054174B">
            <w:pPr>
              <w:jc w:val="center"/>
            </w:pPr>
            <w:r w:rsidRPr="0003569F">
              <w:t>CO3</w:t>
            </w:r>
          </w:p>
        </w:tc>
        <w:tc>
          <w:tcPr>
            <w:tcW w:w="950" w:type="dxa"/>
            <w:shd w:val="clear" w:color="auto" w:fill="auto"/>
            <w:vAlign w:val="center"/>
          </w:tcPr>
          <w:p w:rsidR="00A70B37" w:rsidRPr="0003569F" w:rsidRDefault="00A70B37" w:rsidP="0054174B">
            <w:pPr>
              <w:jc w:val="center"/>
            </w:pPr>
            <w:r w:rsidRPr="0003569F">
              <w:t>15</w:t>
            </w:r>
          </w:p>
        </w:tc>
      </w:tr>
      <w:tr w:rsidR="00A70B37" w:rsidRPr="0003569F" w:rsidTr="00BC3D88">
        <w:trPr>
          <w:trHeight w:val="90"/>
        </w:trPr>
        <w:tc>
          <w:tcPr>
            <w:tcW w:w="810" w:type="dxa"/>
            <w:vMerge/>
            <w:shd w:val="clear" w:color="auto" w:fill="auto"/>
          </w:tcPr>
          <w:p w:rsidR="00A70B37" w:rsidRPr="0003569F" w:rsidRDefault="00A70B37" w:rsidP="0054174B">
            <w:pPr>
              <w:jc w:val="center"/>
            </w:pPr>
          </w:p>
        </w:tc>
        <w:tc>
          <w:tcPr>
            <w:tcW w:w="840" w:type="dxa"/>
            <w:shd w:val="clear" w:color="auto" w:fill="auto"/>
          </w:tcPr>
          <w:p w:rsidR="00A70B37" w:rsidRPr="0003569F" w:rsidRDefault="00A70B37" w:rsidP="0054174B">
            <w:pPr>
              <w:jc w:val="center"/>
            </w:pPr>
            <w:r w:rsidRPr="0003569F">
              <w:t>b.</w:t>
            </w:r>
          </w:p>
        </w:tc>
        <w:tc>
          <w:tcPr>
            <w:tcW w:w="6810" w:type="dxa"/>
            <w:shd w:val="clear" w:color="auto" w:fill="auto"/>
          </w:tcPr>
          <w:p w:rsidR="00A70B37" w:rsidRPr="0003569F" w:rsidRDefault="00A70B37" w:rsidP="0034222A">
            <w:pPr>
              <w:spacing w:line="276" w:lineRule="auto"/>
              <w:jc w:val="both"/>
            </w:pPr>
            <w:r w:rsidRPr="0003569F">
              <w:t xml:space="preserve">Differentiate </w:t>
            </w:r>
            <w:r w:rsidR="0034222A">
              <w:t xml:space="preserve">between </w:t>
            </w:r>
            <w:r w:rsidRPr="0003569F">
              <w:t xml:space="preserve">mutable and immutable types of variables in Python. </w:t>
            </w:r>
          </w:p>
        </w:tc>
        <w:tc>
          <w:tcPr>
            <w:tcW w:w="1170" w:type="dxa"/>
            <w:shd w:val="clear" w:color="auto" w:fill="auto"/>
            <w:vAlign w:val="center"/>
          </w:tcPr>
          <w:p w:rsidR="00A70B37" w:rsidRPr="0003569F" w:rsidRDefault="00A70B37" w:rsidP="0054174B">
            <w:pPr>
              <w:jc w:val="center"/>
            </w:pPr>
            <w:r w:rsidRPr="0003569F">
              <w:t>CO3</w:t>
            </w:r>
          </w:p>
        </w:tc>
        <w:tc>
          <w:tcPr>
            <w:tcW w:w="950" w:type="dxa"/>
            <w:shd w:val="clear" w:color="auto" w:fill="auto"/>
            <w:vAlign w:val="center"/>
          </w:tcPr>
          <w:p w:rsidR="00A70B37" w:rsidRPr="0003569F" w:rsidRDefault="00A70B37" w:rsidP="0054174B">
            <w:pPr>
              <w:jc w:val="center"/>
            </w:pPr>
            <w:r w:rsidRPr="0003569F">
              <w:t>5</w:t>
            </w:r>
          </w:p>
        </w:tc>
      </w:tr>
      <w:tr w:rsidR="0054174B" w:rsidRPr="0003569F" w:rsidTr="00BC3D88">
        <w:trPr>
          <w:trHeight w:val="90"/>
        </w:trPr>
        <w:tc>
          <w:tcPr>
            <w:tcW w:w="810" w:type="dxa"/>
            <w:shd w:val="clear" w:color="auto" w:fill="auto"/>
          </w:tcPr>
          <w:p w:rsidR="0054174B" w:rsidRPr="0003569F" w:rsidRDefault="0054174B" w:rsidP="0054174B">
            <w:pPr>
              <w:jc w:val="center"/>
            </w:pPr>
          </w:p>
        </w:tc>
        <w:tc>
          <w:tcPr>
            <w:tcW w:w="840" w:type="dxa"/>
            <w:shd w:val="clear" w:color="auto" w:fill="auto"/>
          </w:tcPr>
          <w:p w:rsidR="0054174B" w:rsidRPr="0003569F" w:rsidRDefault="0054174B" w:rsidP="0054174B">
            <w:pPr>
              <w:jc w:val="center"/>
            </w:pPr>
          </w:p>
        </w:tc>
        <w:tc>
          <w:tcPr>
            <w:tcW w:w="6810" w:type="dxa"/>
            <w:shd w:val="clear" w:color="auto" w:fill="auto"/>
          </w:tcPr>
          <w:p w:rsidR="0054174B" w:rsidRPr="0003569F" w:rsidRDefault="0054174B" w:rsidP="0034222A">
            <w:pPr>
              <w:spacing w:line="276" w:lineRule="auto"/>
            </w:pPr>
          </w:p>
        </w:tc>
        <w:tc>
          <w:tcPr>
            <w:tcW w:w="1170" w:type="dxa"/>
            <w:shd w:val="clear" w:color="auto" w:fill="auto"/>
            <w:vAlign w:val="center"/>
          </w:tcPr>
          <w:p w:rsidR="0054174B" w:rsidRPr="0003569F" w:rsidRDefault="0054174B" w:rsidP="0054174B">
            <w:pPr>
              <w:jc w:val="center"/>
            </w:pPr>
          </w:p>
        </w:tc>
        <w:tc>
          <w:tcPr>
            <w:tcW w:w="950" w:type="dxa"/>
            <w:shd w:val="clear" w:color="auto" w:fill="auto"/>
            <w:vAlign w:val="center"/>
          </w:tcPr>
          <w:p w:rsidR="0054174B" w:rsidRPr="0003569F" w:rsidRDefault="0054174B" w:rsidP="0054174B">
            <w:pPr>
              <w:jc w:val="center"/>
            </w:pPr>
          </w:p>
        </w:tc>
      </w:tr>
      <w:tr w:rsidR="00A70B37" w:rsidRPr="0003569F" w:rsidTr="00BC3D88">
        <w:trPr>
          <w:trHeight w:val="90"/>
        </w:trPr>
        <w:tc>
          <w:tcPr>
            <w:tcW w:w="810" w:type="dxa"/>
            <w:vMerge w:val="restart"/>
            <w:shd w:val="clear" w:color="auto" w:fill="auto"/>
          </w:tcPr>
          <w:p w:rsidR="00A70B37" w:rsidRPr="0003569F" w:rsidRDefault="00A70B37" w:rsidP="0054174B">
            <w:pPr>
              <w:jc w:val="center"/>
            </w:pPr>
            <w:r w:rsidRPr="0003569F">
              <w:t>7.</w:t>
            </w:r>
          </w:p>
        </w:tc>
        <w:tc>
          <w:tcPr>
            <w:tcW w:w="840" w:type="dxa"/>
            <w:shd w:val="clear" w:color="auto" w:fill="auto"/>
          </w:tcPr>
          <w:p w:rsidR="00A70B37" w:rsidRPr="0003569F" w:rsidRDefault="00A70B37" w:rsidP="0054174B">
            <w:pPr>
              <w:jc w:val="center"/>
            </w:pPr>
            <w:r w:rsidRPr="0003569F">
              <w:t>a.</w:t>
            </w:r>
          </w:p>
        </w:tc>
        <w:tc>
          <w:tcPr>
            <w:tcW w:w="6810" w:type="dxa"/>
            <w:shd w:val="clear" w:color="auto" w:fill="auto"/>
          </w:tcPr>
          <w:p w:rsidR="00A70B37" w:rsidRPr="0003569F" w:rsidRDefault="00A70B37" w:rsidP="0034222A">
            <w:pPr>
              <w:spacing w:line="276" w:lineRule="auto"/>
              <w:jc w:val="both"/>
            </w:pPr>
            <w:r w:rsidRPr="0003569F">
              <w:t>Draw the flow charts for Python conditional statements and explain with example program.</w:t>
            </w:r>
          </w:p>
        </w:tc>
        <w:tc>
          <w:tcPr>
            <w:tcW w:w="1170" w:type="dxa"/>
            <w:shd w:val="clear" w:color="auto" w:fill="auto"/>
            <w:vAlign w:val="center"/>
          </w:tcPr>
          <w:p w:rsidR="00A70B37" w:rsidRPr="0003569F" w:rsidRDefault="00A70B37" w:rsidP="0054174B">
            <w:pPr>
              <w:jc w:val="center"/>
            </w:pPr>
            <w:r w:rsidRPr="0003569F">
              <w:t>CO5</w:t>
            </w:r>
          </w:p>
        </w:tc>
        <w:tc>
          <w:tcPr>
            <w:tcW w:w="950" w:type="dxa"/>
            <w:shd w:val="clear" w:color="auto" w:fill="auto"/>
            <w:vAlign w:val="center"/>
          </w:tcPr>
          <w:p w:rsidR="00A70B37" w:rsidRPr="0003569F" w:rsidRDefault="00A70B37" w:rsidP="0054174B">
            <w:pPr>
              <w:jc w:val="center"/>
            </w:pPr>
            <w:r w:rsidRPr="0003569F">
              <w:t>10</w:t>
            </w:r>
          </w:p>
        </w:tc>
      </w:tr>
      <w:tr w:rsidR="00A70B37" w:rsidRPr="0003569F" w:rsidTr="00BC3D88">
        <w:trPr>
          <w:trHeight w:val="90"/>
        </w:trPr>
        <w:tc>
          <w:tcPr>
            <w:tcW w:w="810" w:type="dxa"/>
            <w:vMerge/>
            <w:shd w:val="clear" w:color="auto" w:fill="auto"/>
          </w:tcPr>
          <w:p w:rsidR="00A70B37" w:rsidRPr="0003569F" w:rsidRDefault="00A70B37" w:rsidP="0054174B">
            <w:pPr>
              <w:jc w:val="center"/>
            </w:pPr>
          </w:p>
        </w:tc>
        <w:tc>
          <w:tcPr>
            <w:tcW w:w="840" w:type="dxa"/>
            <w:shd w:val="clear" w:color="auto" w:fill="auto"/>
          </w:tcPr>
          <w:p w:rsidR="00A70B37" w:rsidRPr="0003569F" w:rsidRDefault="00A70B37" w:rsidP="0054174B">
            <w:pPr>
              <w:jc w:val="center"/>
            </w:pPr>
            <w:r w:rsidRPr="0003569F">
              <w:t>b.</w:t>
            </w:r>
          </w:p>
        </w:tc>
        <w:tc>
          <w:tcPr>
            <w:tcW w:w="6810" w:type="dxa"/>
            <w:shd w:val="clear" w:color="auto" w:fill="auto"/>
          </w:tcPr>
          <w:p w:rsidR="00A70B37" w:rsidRPr="0003569F" w:rsidRDefault="00A70B37" w:rsidP="0034222A">
            <w:pPr>
              <w:spacing w:line="276" w:lineRule="auto"/>
            </w:pPr>
            <w:r w:rsidRPr="0003569F">
              <w:t xml:space="preserve">State the different ways to access a file in Python programming. </w:t>
            </w:r>
          </w:p>
        </w:tc>
        <w:tc>
          <w:tcPr>
            <w:tcW w:w="1170" w:type="dxa"/>
            <w:shd w:val="clear" w:color="auto" w:fill="auto"/>
            <w:vAlign w:val="center"/>
          </w:tcPr>
          <w:p w:rsidR="00A70B37" w:rsidRPr="0003569F" w:rsidRDefault="00A70B37" w:rsidP="0054174B">
            <w:pPr>
              <w:jc w:val="center"/>
            </w:pPr>
            <w:r w:rsidRPr="0003569F">
              <w:t>CO5</w:t>
            </w:r>
          </w:p>
        </w:tc>
        <w:tc>
          <w:tcPr>
            <w:tcW w:w="950" w:type="dxa"/>
            <w:shd w:val="clear" w:color="auto" w:fill="auto"/>
            <w:vAlign w:val="center"/>
          </w:tcPr>
          <w:p w:rsidR="00A70B37" w:rsidRPr="0003569F" w:rsidRDefault="00A70B37" w:rsidP="0054174B">
            <w:pPr>
              <w:jc w:val="center"/>
            </w:pPr>
            <w:r w:rsidRPr="0003569F">
              <w:t>10</w:t>
            </w:r>
          </w:p>
        </w:tc>
      </w:tr>
      <w:tr w:rsidR="0054174B" w:rsidRPr="0003569F" w:rsidTr="00BC3D88">
        <w:trPr>
          <w:trHeight w:val="42"/>
        </w:trPr>
        <w:tc>
          <w:tcPr>
            <w:tcW w:w="10580" w:type="dxa"/>
            <w:gridSpan w:val="5"/>
            <w:shd w:val="clear" w:color="auto" w:fill="auto"/>
            <w:vAlign w:val="center"/>
          </w:tcPr>
          <w:p w:rsidR="0054174B" w:rsidRPr="0003569F" w:rsidRDefault="0054174B" w:rsidP="0034222A">
            <w:pPr>
              <w:spacing w:line="276" w:lineRule="auto"/>
              <w:jc w:val="center"/>
              <w:rPr>
                <w:b/>
              </w:rPr>
            </w:pPr>
            <w:r w:rsidRPr="0003569F">
              <w:rPr>
                <w:b/>
              </w:rPr>
              <w:t>(OR)</w:t>
            </w:r>
          </w:p>
        </w:tc>
      </w:tr>
      <w:tr w:rsidR="0054174B" w:rsidRPr="0003569F" w:rsidTr="00BC3D88">
        <w:trPr>
          <w:trHeight w:val="42"/>
        </w:trPr>
        <w:tc>
          <w:tcPr>
            <w:tcW w:w="810" w:type="dxa"/>
            <w:shd w:val="clear" w:color="auto" w:fill="auto"/>
          </w:tcPr>
          <w:p w:rsidR="0054174B" w:rsidRPr="0003569F" w:rsidRDefault="0054174B" w:rsidP="0054174B">
            <w:pPr>
              <w:jc w:val="center"/>
            </w:pPr>
            <w:r w:rsidRPr="0003569F">
              <w:t>8.</w:t>
            </w:r>
          </w:p>
        </w:tc>
        <w:tc>
          <w:tcPr>
            <w:tcW w:w="840" w:type="dxa"/>
            <w:shd w:val="clear" w:color="auto" w:fill="auto"/>
          </w:tcPr>
          <w:p w:rsidR="0054174B" w:rsidRPr="0003569F" w:rsidRDefault="0054174B" w:rsidP="0054174B">
            <w:pPr>
              <w:jc w:val="center"/>
            </w:pPr>
          </w:p>
        </w:tc>
        <w:tc>
          <w:tcPr>
            <w:tcW w:w="6810" w:type="dxa"/>
            <w:shd w:val="clear" w:color="auto" w:fill="auto"/>
          </w:tcPr>
          <w:p w:rsidR="0054174B" w:rsidRPr="0003569F" w:rsidRDefault="0054174B" w:rsidP="0034222A">
            <w:pPr>
              <w:pStyle w:val="BodyText"/>
              <w:spacing w:before="5" w:line="276" w:lineRule="auto"/>
              <w:jc w:val="both"/>
              <w:rPr>
                <w:color w:val="000000" w:themeColor="text1"/>
              </w:rPr>
            </w:pPr>
            <w:r w:rsidRPr="0003569F">
              <w:rPr>
                <w:color w:val="000000" w:themeColor="text1"/>
              </w:rPr>
              <w:t xml:space="preserve">Write a python program to create an integer </w:t>
            </w:r>
            <w:r w:rsidRPr="0003569F">
              <w:rPr>
                <w:i/>
                <w:color w:val="000000" w:themeColor="text1"/>
              </w:rPr>
              <w:t>list</w:t>
            </w:r>
            <w:r w:rsidRPr="0003569F">
              <w:rPr>
                <w:color w:val="000000" w:themeColor="text1"/>
              </w:rPr>
              <w:t xml:space="preserve"> with 10 elements. Then perform the following using python. </w:t>
            </w:r>
          </w:p>
          <w:p w:rsidR="0054174B" w:rsidRPr="0003569F" w:rsidRDefault="0054174B" w:rsidP="0034222A">
            <w:pPr>
              <w:pStyle w:val="BodyText"/>
              <w:numPr>
                <w:ilvl w:val="0"/>
                <w:numId w:val="7"/>
              </w:numPr>
              <w:spacing w:before="5" w:line="276" w:lineRule="auto"/>
              <w:ind w:left="672"/>
              <w:jc w:val="both"/>
              <w:rPr>
                <w:color w:val="000000" w:themeColor="text1"/>
              </w:rPr>
            </w:pPr>
            <w:r w:rsidRPr="0003569F">
              <w:rPr>
                <w:color w:val="000000" w:themeColor="text1"/>
              </w:rPr>
              <w:t xml:space="preserve">Create a function </w:t>
            </w:r>
            <w:proofErr w:type="gramStart"/>
            <w:r w:rsidRPr="0003569F">
              <w:rPr>
                <w:i/>
                <w:color w:val="000000" w:themeColor="text1"/>
              </w:rPr>
              <w:t>calculate(</w:t>
            </w:r>
            <w:proofErr w:type="gramEnd"/>
            <w:r w:rsidRPr="0003569F">
              <w:rPr>
                <w:i/>
                <w:color w:val="000000" w:themeColor="text1"/>
              </w:rPr>
              <w:t xml:space="preserve">) </w:t>
            </w:r>
            <w:r w:rsidRPr="0003569F">
              <w:rPr>
                <w:color w:val="000000" w:themeColor="text1"/>
              </w:rPr>
              <w:t>to print the sum and average of the list.</w:t>
            </w:r>
          </w:p>
          <w:p w:rsidR="0054174B" w:rsidRPr="0003569F" w:rsidRDefault="0054174B" w:rsidP="0034222A">
            <w:pPr>
              <w:pStyle w:val="BodyText"/>
              <w:numPr>
                <w:ilvl w:val="0"/>
                <w:numId w:val="7"/>
              </w:numPr>
              <w:spacing w:before="5" w:line="276" w:lineRule="auto"/>
              <w:ind w:left="672"/>
              <w:jc w:val="both"/>
              <w:rPr>
                <w:color w:val="000000" w:themeColor="text1"/>
              </w:rPr>
            </w:pPr>
            <w:r w:rsidRPr="0003569F">
              <w:rPr>
                <w:color w:val="000000" w:themeColor="text1"/>
              </w:rPr>
              <w:t xml:space="preserve">Create a function </w:t>
            </w:r>
            <w:proofErr w:type="spellStart"/>
            <w:r w:rsidRPr="0003569F">
              <w:rPr>
                <w:i/>
                <w:color w:val="000000" w:themeColor="text1"/>
              </w:rPr>
              <w:t>oddoreven</w:t>
            </w:r>
            <w:proofErr w:type="spellEnd"/>
            <w:r w:rsidRPr="0003569F">
              <w:rPr>
                <w:i/>
                <w:color w:val="000000" w:themeColor="text1"/>
              </w:rPr>
              <w:t>()</w:t>
            </w:r>
            <w:r w:rsidR="0034222A">
              <w:rPr>
                <w:color w:val="000000" w:themeColor="text1"/>
              </w:rPr>
              <w:t xml:space="preserve"> to c</w:t>
            </w:r>
            <w:r w:rsidRPr="0003569F">
              <w:rPr>
                <w:color w:val="000000" w:themeColor="text1"/>
              </w:rPr>
              <w:t>ount the number of odd numbers and even numbers in the list</w:t>
            </w:r>
          </w:p>
          <w:p w:rsidR="0054174B" w:rsidRPr="0003569F" w:rsidRDefault="0054174B" w:rsidP="0034222A">
            <w:pPr>
              <w:pStyle w:val="BodyText"/>
              <w:numPr>
                <w:ilvl w:val="0"/>
                <w:numId w:val="7"/>
              </w:numPr>
              <w:spacing w:before="5" w:line="276" w:lineRule="auto"/>
              <w:ind w:left="672"/>
              <w:jc w:val="both"/>
              <w:rPr>
                <w:color w:val="000000" w:themeColor="text1"/>
              </w:rPr>
            </w:pPr>
            <w:r w:rsidRPr="0003569F">
              <w:rPr>
                <w:color w:val="000000" w:themeColor="text1"/>
              </w:rPr>
              <w:t xml:space="preserve">Create a function </w:t>
            </w:r>
            <w:proofErr w:type="spellStart"/>
            <w:proofErr w:type="gramStart"/>
            <w:r w:rsidRPr="0003569F">
              <w:rPr>
                <w:i/>
                <w:color w:val="000000" w:themeColor="text1"/>
              </w:rPr>
              <w:t>findmember</w:t>
            </w:r>
            <w:proofErr w:type="spellEnd"/>
            <w:r w:rsidRPr="0003569F">
              <w:rPr>
                <w:i/>
                <w:color w:val="000000" w:themeColor="text1"/>
              </w:rPr>
              <w:t>(</w:t>
            </w:r>
            <w:proofErr w:type="gramEnd"/>
            <w:r w:rsidRPr="0003569F">
              <w:rPr>
                <w:i/>
                <w:color w:val="000000" w:themeColor="text1"/>
              </w:rPr>
              <w:t xml:space="preserve">) </w:t>
            </w:r>
            <w:r w:rsidRPr="0003569F">
              <w:rPr>
                <w:color w:val="000000" w:themeColor="text1"/>
              </w:rPr>
              <w:t xml:space="preserve">to get an input from the user and check if it is a member of the list. </w:t>
            </w:r>
          </w:p>
          <w:p w:rsidR="0054174B" w:rsidRPr="0003569F" w:rsidRDefault="0054174B" w:rsidP="0034222A">
            <w:pPr>
              <w:pStyle w:val="BodyText"/>
              <w:numPr>
                <w:ilvl w:val="0"/>
                <w:numId w:val="7"/>
              </w:numPr>
              <w:spacing w:before="5" w:line="276" w:lineRule="auto"/>
              <w:ind w:left="672"/>
              <w:jc w:val="both"/>
              <w:rPr>
                <w:color w:val="000000" w:themeColor="text1"/>
              </w:rPr>
            </w:pPr>
            <w:r w:rsidRPr="0003569F">
              <w:rPr>
                <w:color w:val="000000" w:themeColor="text1"/>
              </w:rPr>
              <w:t xml:space="preserve">Create a function </w:t>
            </w:r>
            <w:proofErr w:type="gramStart"/>
            <w:r w:rsidRPr="0003569F">
              <w:rPr>
                <w:i/>
                <w:color w:val="000000" w:themeColor="text1"/>
              </w:rPr>
              <w:t>sort(</w:t>
            </w:r>
            <w:proofErr w:type="gramEnd"/>
            <w:r w:rsidRPr="0003569F">
              <w:rPr>
                <w:i/>
                <w:color w:val="000000" w:themeColor="text1"/>
              </w:rPr>
              <w:t xml:space="preserve">) </w:t>
            </w:r>
            <w:r w:rsidRPr="0003569F">
              <w:rPr>
                <w:color w:val="000000" w:themeColor="text1"/>
              </w:rPr>
              <w:t>to sort the elements of the list.</w:t>
            </w:r>
          </w:p>
          <w:p w:rsidR="0054174B" w:rsidRPr="0003569F" w:rsidRDefault="0054174B" w:rsidP="0034222A">
            <w:pPr>
              <w:spacing w:line="276" w:lineRule="auto"/>
            </w:pPr>
          </w:p>
        </w:tc>
        <w:tc>
          <w:tcPr>
            <w:tcW w:w="1170" w:type="dxa"/>
            <w:shd w:val="clear" w:color="auto" w:fill="auto"/>
            <w:vAlign w:val="center"/>
          </w:tcPr>
          <w:p w:rsidR="0054174B" w:rsidRPr="0003569F" w:rsidRDefault="0054174B" w:rsidP="0054174B">
            <w:pPr>
              <w:jc w:val="center"/>
            </w:pPr>
            <w:r w:rsidRPr="0003569F">
              <w:t>CO</w:t>
            </w:r>
            <w:r w:rsidR="00C962BA" w:rsidRPr="0003569F">
              <w:t>6</w:t>
            </w:r>
          </w:p>
        </w:tc>
        <w:tc>
          <w:tcPr>
            <w:tcW w:w="950" w:type="dxa"/>
            <w:shd w:val="clear" w:color="auto" w:fill="auto"/>
            <w:vAlign w:val="center"/>
          </w:tcPr>
          <w:p w:rsidR="0054174B" w:rsidRPr="0003569F" w:rsidRDefault="0054174B" w:rsidP="0054174B">
            <w:pPr>
              <w:jc w:val="center"/>
            </w:pPr>
            <w:r w:rsidRPr="0003569F">
              <w:t>20</w:t>
            </w:r>
          </w:p>
        </w:tc>
      </w:tr>
      <w:tr w:rsidR="0054174B" w:rsidRPr="0003569F" w:rsidTr="00BC3D88">
        <w:trPr>
          <w:trHeight w:val="42"/>
        </w:trPr>
        <w:tc>
          <w:tcPr>
            <w:tcW w:w="1650" w:type="dxa"/>
            <w:gridSpan w:val="2"/>
            <w:shd w:val="clear" w:color="auto" w:fill="auto"/>
          </w:tcPr>
          <w:p w:rsidR="0054174B" w:rsidRPr="0003569F" w:rsidRDefault="0054174B" w:rsidP="0054174B">
            <w:pPr>
              <w:jc w:val="center"/>
            </w:pPr>
          </w:p>
        </w:tc>
        <w:tc>
          <w:tcPr>
            <w:tcW w:w="6810" w:type="dxa"/>
            <w:shd w:val="clear" w:color="auto" w:fill="auto"/>
          </w:tcPr>
          <w:p w:rsidR="00A70B37" w:rsidRPr="0003569F" w:rsidRDefault="00A70B37" w:rsidP="0034222A">
            <w:pPr>
              <w:spacing w:line="276" w:lineRule="auto"/>
              <w:rPr>
                <w:b/>
                <w:u w:val="single"/>
              </w:rPr>
            </w:pPr>
          </w:p>
          <w:p w:rsidR="0054174B" w:rsidRPr="0003569F" w:rsidRDefault="0054174B" w:rsidP="0034222A">
            <w:pPr>
              <w:spacing w:line="276" w:lineRule="auto"/>
              <w:rPr>
                <w:u w:val="single"/>
              </w:rPr>
            </w:pPr>
            <w:r w:rsidRPr="0003569F">
              <w:rPr>
                <w:b/>
                <w:u w:val="single"/>
              </w:rPr>
              <w:t>Compulsory</w:t>
            </w:r>
            <w:r w:rsidRPr="0003569F">
              <w:rPr>
                <w:u w:val="single"/>
              </w:rPr>
              <w:t>:</w:t>
            </w:r>
          </w:p>
          <w:p w:rsidR="00A70B37" w:rsidRPr="0003569F" w:rsidRDefault="00A70B37" w:rsidP="0034222A">
            <w:pPr>
              <w:spacing w:line="276" w:lineRule="auto"/>
              <w:rPr>
                <w:u w:val="single"/>
              </w:rPr>
            </w:pPr>
          </w:p>
        </w:tc>
        <w:tc>
          <w:tcPr>
            <w:tcW w:w="1170" w:type="dxa"/>
            <w:shd w:val="clear" w:color="auto" w:fill="auto"/>
            <w:vAlign w:val="center"/>
          </w:tcPr>
          <w:p w:rsidR="0054174B" w:rsidRPr="0003569F" w:rsidRDefault="0054174B" w:rsidP="0054174B">
            <w:pPr>
              <w:jc w:val="center"/>
            </w:pPr>
          </w:p>
        </w:tc>
        <w:tc>
          <w:tcPr>
            <w:tcW w:w="950" w:type="dxa"/>
            <w:shd w:val="clear" w:color="auto" w:fill="auto"/>
            <w:vAlign w:val="center"/>
          </w:tcPr>
          <w:p w:rsidR="0054174B" w:rsidRPr="0003569F" w:rsidRDefault="0054174B" w:rsidP="0054174B">
            <w:pPr>
              <w:jc w:val="center"/>
            </w:pPr>
          </w:p>
        </w:tc>
      </w:tr>
      <w:tr w:rsidR="00A70B37" w:rsidRPr="0003569F" w:rsidTr="00BC3D88">
        <w:trPr>
          <w:trHeight w:val="42"/>
        </w:trPr>
        <w:tc>
          <w:tcPr>
            <w:tcW w:w="810" w:type="dxa"/>
            <w:vMerge w:val="restart"/>
            <w:shd w:val="clear" w:color="auto" w:fill="auto"/>
          </w:tcPr>
          <w:p w:rsidR="00A70B37" w:rsidRPr="0003569F" w:rsidRDefault="00A70B37" w:rsidP="0054174B">
            <w:pPr>
              <w:jc w:val="center"/>
            </w:pPr>
            <w:r w:rsidRPr="0003569F">
              <w:t>9.</w:t>
            </w:r>
          </w:p>
        </w:tc>
        <w:tc>
          <w:tcPr>
            <w:tcW w:w="840" w:type="dxa"/>
            <w:shd w:val="clear" w:color="auto" w:fill="auto"/>
          </w:tcPr>
          <w:p w:rsidR="00A70B37" w:rsidRPr="0003569F" w:rsidRDefault="00A70B37" w:rsidP="0054174B">
            <w:pPr>
              <w:jc w:val="center"/>
            </w:pPr>
            <w:r w:rsidRPr="0003569F">
              <w:t>a.</w:t>
            </w:r>
          </w:p>
        </w:tc>
        <w:tc>
          <w:tcPr>
            <w:tcW w:w="6810" w:type="dxa"/>
            <w:shd w:val="clear" w:color="auto" w:fill="auto"/>
          </w:tcPr>
          <w:p w:rsidR="00A70B37" w:rsidRPr="0003569F" w:rsidRDefault="00A70B37" w:rsidP="0034222A">
            <w:pPr>
              <w:spacing w:line="276" w:lineRule="auto"/>
              <w:jc w:val="both"/>
            </w:pPr>
            <w:r w:rsidRPr="0003569F">
              <w:t xml:space="preserve">Write a Python program with classes and object. Define necessary user defined functions inside the class. Create an object for the class and access the members of the class. Discuss the class and objects properties. </w:t>
            </w:r>
          </w:p>
        </w:tc>
        <w:tc>
          <w:tcPr>
            <w:tcW w:w="1170" w:type="dxa"/>
            <w:shd w:val="clear" w:color="auto" w:fill="auto"/>
            <w:vAlign w:val="center"/>
          </w:tcPr>
          <w:p w:rsidR="00A70B37" w:rsidRPr="0003569F" w:rsidRDefault="00A70B37" w:rsidP="0054174B">
            <w:pPr>
              <w:jc w:val="center"/>
            </w:pPr>
            <w:r w:rsidRPr="0003569F">
              <w:t>CO6</w:t>
            </w:r>
            <w:bookmarkStart w:id="0" w:name="_GoBack"/>
            <w:bookmarkEnd w:id="0"/>
          </w:p>
        </w:tc>
        <w:tc>
          <w:tcPr>
            <w:tcW w:w="950" w:type="dxa"/>
            <w:shd w:val="clear" w:color="auto" w:fill="auto"/>
            <w:vAlign w:val="center"/>
          </w:tcPr>
          <w:p w:rsidR="00A70B37" w:rsidRPr="0003569F" w:rsidRDefault="00A70B37" w:rsidP="0054174B">
            <w:pPr>
              <w:jc w:val="center"/>
            </w:pPr>
            <w:r w:rsidRPr="0003569F">
              <w:t>10</w:t>
            </w:r>
          </w:p>
        </w:tc>
      </w:tr>
      <w:tr w:rsidR="00A70B37" w:rsidRPr="0003569F" w:rsidTr="00BC3D88">
        <w:trPr>
          <w:trHeight w:val="42"/>
        </w:trPr>
        <w:tc>
          <w:tcPr>
            <w:tcW w:w="810" w:type="dxa"/>
            <w:vMerge/>
            <w:shd w:val="clear" w:color="auto" w:fill="auto"/>
          </w:tcPr>
          <w:p w:rsidR="00A70B37" w:rsidRPr="0003569F" w:rsidRDefault="00A70B37" w:rsidP="0054174B">
            <w:pPr>
              <w:jc w:val="center"/>
            </w:pPr>
          </w:p>
        </w:tc>
        <w:tc>
          <w:tcPr>
            <w:tcW w:w="840" w:type="dxa"/>
            <w:shd w:val="clear" w:color="auto" w:fill="auto"/>
          </w:tcPr>
          <w:p w:rsidR="00A70B37" w:rsidRPr="0003569F" w:rsidRDefault="00A70B37" w:rsidP="0054174B">
            <w:pPr>
              <w:jc w:val="center"/>
            </w:pPr>
            <w:r w:rsidRPr="0003569F">
              <w:t>b.</w:t>
            </w:r>
          </w:p>
        </w:tc>
        <w:tc>
          <w:tcPr>
            <w:tcW w:w="6810" w:type="dxa"/>
            <w:shd w:val="clear" w:color="auto" w:fill="auto"/>
          </w:tcPr>
          <w:p w:rsidR="00A70B37" w:rsidRPr="0003569F" w:rsidRDefault="00A70B37" w:rsidP="0034222A">
            <w:pPr>
              <w:spacing w:line="276" w:lineRule="auto"/>
            </w:pPr>
            <w:r w:rsidRPr="0003569F">
              <w:t>Show the ways to create and import packages for your program.</w:t>
            </w:r>
          </w:p>
        </w:tc>
        <w:tc>
          <w:tcPr>
            <w:tcW w:w="1170" w:type="dxa"/>
            <w:shd w:val="clear" w:color="auto" w:fill="auto"/>
            <w:vAlign w:val="center"/>
          </w:tcPr>
          <w:p w:rsidR="00A70B37" w:rsidRPr="0003569F" w:rsidRDefault="00A70B37" w:rsidP="0054174B">
            <w:pPr>
              <w:jc w:val="center"/>
            </w:pPr>
            <w:r w:rsidRPr="0003569F">
              <w:t>CO5</w:t>
            </w:r>
          </w:p>
        </w:tc>
        <w:tc>
          <w:tcPr>
            <w:tcW w:w="950" w:type="dxa"/>
            <w:shd w:val="clear" w:color="auto" w:fill="auto"/>
            <w:vAlign w:val="center"/>
          </w:tcPr>
          <w:p w:rsidR="00A70B37" w:rsidRPr="0003569F" w:rsidRDefault="00A70B37" w:rsidP="0054174B">
            <w:pPr>
              <w:jc w:val="center"/>
            </w:pPr>
            <w:r w:rsidRPr="0003569F">
              <w:t>10</w:t>
            </w:r>
          </w:p>
        </w:tc>
      </w:tr>
    </w:tbl>
    <w:p w:rsidR="008C7BA2" w:rsidRPr="0003569F" w:rsidRDefault="008C7BA2" w:rsidP="008C7BA2"/>
    <w:p w:rsidR="008C7BA2" w:rsidRPr="0003569F" w:rsidRDefault="008C7BA2" w:rsidP="008C7BA2">
      <w:pPr>
        <w:jc w:val="center"/>
      </w:pPr>
    </w:p>
    <w:p w:rsidR="008C7BA2" w:rsidRPr="0003569F" w:rsidRDefault="008C7BA2" w:rsidP="008C7BA2">
      <w:pPr>
        <w:ind w:left="720"/>
      </w:pPr>
    </w:p>
    <w:p w:rsidR="008C7BA2" w:rsidRPr="0003569F" w:rsidRDefault="008C7BA2" w:rsidP="008C7BA2"/>
    <w:sectPr w:rsidR="008C7BA2" w:rsidRPr="0003569F"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E93" w:rsidRDefault="00437E93" w:rsidP="00B659E1">
      <w:r>
        <w:separator/>
      </w:r>
    </w:p>
  </w:endnote>
  <w:endnote w:type="continuationSeparator" w:id="1">
    <w:p w:rsidR="00437E93" w:rsidRDefault="00437E93"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E93" w:rsidRDefault="00437E93" w:rsidP="00B659E1">
      <w:r>
        <w:separator/>
      </w:r>
    </w:p>
  </w:footnote>
  <w:footnote w:type="continuationSeparator" w:id="1">
    <w:p w:rsidR="00437E93" w:rsidRDefault="00437E93"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2230E4B"/>
    <w:multiLevelType w:val="hybridMultilevel"/>
    <w:tmpl w:val="6B7CF32A"/>
    <w:lvl w:ilvl="0" w:tplc="B05C3F6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1A050E"/>
    <w:multiLevelType w:val="hybridMultilevel"/>
    <w:tmpl w:val="A6D84CF6"/>
    <w:lvl w:ilvl="0" w:tplc="FF52764C">
      <w:start w:val="1"/>
      <w:numFmt w:val="lowerRoman"/>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DF2140B"/>
    <w:multiLevelType w:val="hybridMultilevel"/>
    <w:tmpl w:val="4C082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0"/>
  </w:num>
  <w:num w:numId="5">
    <w:abstractNumId w:val="5"/>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10885"/>
    <w:rsid w:val="00017A3B"/>
    <w:rsid w:val="00023B9E"/>
    <w:rsid w:val="0003569F"/>
    <w:rsid w:val="00043E9E"/>
    <w:rsid w:val="00060CB9"/>
    <w:rsid w:val="00061821"/>
    <w:rsid w:val="000C29E1"/>
    <w:rsid w:val="000C5BC8"/>
    <w:rsid w:val="000E180A"/>
    <w:rsid w:val="000E4455"/>
    <w:rsid w:val="000E74F0"/>
    <w:rsid w:val="000F3EFE"/>
    <w:rsid w:val="001066C5"/>
    <w:rsid w:val="00111899"/>
    <w:rsid w:val="001230E3"/>
    <w:rsid w:val="00124B2C"/>
    <w:rsid w:val="001532E7"/>
    <w:rsid w:val="001A4DF5"/>
    <w:rsid w:val="001D41FE"/>
    <w:rsid w:val="001D670F"/>
    <w:rsid w:val="001E2222"/>
    <w:rsid w:val="001F0A3D"/>
    <w:rsid w:val="001F54D1"/>
    <w:rsid w:val="001F7E9B"/>
    <w:rsid w:val="00204EB0"/>
    <w:rsid w:val="00211ABA"/>
    <w:rsid w:val="00235351"/>
    <w:rsid w:val="00257966"/>
    <w:rsid w:val="00266439"/>
    <w:rsid w:val="0026653D"/>
    <w:rsid w:val="002B64F3"/>
    <w:rsid w:val="002D09FF"/>
    <w:rsid w:val="002D2343"/>
    <w:rsid w:val="002D2613"/>
    <w:rsid w:val="002D7611"/>
    <w:rsid w:val="002D76BB"/>
    <w:rsid w:val="002E336A"/>
    <w:rsid w:val="002E552A"/>
    <w:rsid w:val="00304757"/>
    <w:rsid w:val="003173FC"/>
    <w:rsid w:val="003206DF"/>
    <w:rsid w:val="00323989"/>
    <w:rsid w:val="00324247"/>
    <w:rsid w:val="00331A69"/>
    <w:rsid w:val="0034222A"/>
    <w:rsid w:val="00342556"/>
    <w:rsid w:val="00380146"/>
    <w:rsid w:val="003855F1"/>
    <w:rsid w:val="003863CA"/>
    <w:rsid w:val="003B14BC"/>
    <w:rsid w:val="003B1F06"/>
    <w:rsid w:val="003C6BB4"/>
    <w:rsid w:val="003D6DA3"/>
    <w:rsid w:val="003E438F"/>
    <w:rsid w:val="003F728C"/>
    <w:rsid w:val="003F7904"/>
    <w:rsid w:val="0042788A"/>
    <w:rsid w:val="00432115"/>
    <w:rsid w:val="00437E93"/>
    <w:rsid w:val="00444A6F"/>
    <w:rsid w:val="00460118"/>
    <w:rsid w:val="0046314C"/>
    <w:rsid w:val="0046787F"/>
    <w:rsid w:val="00476FD0"/>
    <w:rsid w:val="00486B83"/>
    <w:rsid w:val="004942DB"/>
    <w:rsid w:val="004A5321"/>
    <w:rsid w:val="004B15AE"/>
    <w:rsid w:val="004B6318"/>
    <w:rsid w:val="004F2A73"/>
    <w:rsid w:val="004F787A"/>
    <w:rsid w:val="00501F18"/>
    <w:rsid w:val="0050571C"/>
    <w:rsid w:val="005133D7"/>
    <w:rsid w:val="0054174B"/>
    <w:rsid w:val="00544B37"/>
    <w:rsid w:val="00544E63"/>
    <w:rsid w:val="00547BB0"/>
    <w:rsid w:val="00550FF7"/>
    <w:rsid w:val="005527A4"/>
    <w:rsid w:val="00552CF0"/>
    <w:rsid w:val="005814FF"/>
    <w:rsid w:val="00581B1F"/>
    <w:rsid w:val="0059663E"/>
    <w:rsid w:val="005B4DF8"/>
    <w:rsid w:val="005D0F4A"/>
    <w:rsid w:val="005D3355"/>
    <w:rsid w:val="005E2BBC"/>
    <w:rsid w:val="005F011C"/>
    <w:rsid w:val="00615A4D"/>
    <w:rsid w:val="00623642"/>
    <w:rsid w:val="0062605C"/>
    <w:rsid w:val="0064710A"/>
    <w:rsid w:val="00663363"/>
    <w:rsid w:val="00670A67"/>
    <w:rsid w:val="00681B25"/>
    <w:rsid w:val="0069017E"/>
    <w:rsid w:val="00692937"/>
    <w:rsid w:val="006B4766"/>
    <w:rsid w:val="006C1D35"/>
    <w:rsid w:val="006C1FD3"/>
    <w:rsid w:val="006C39BE"/>
    <w:rsid w:val="006C7354"/>
    <w:rsid w:val="006E235F"/>
    <w:rsid w:val="006F7485"/>
    <w:rsid w:val="00701B86"/>
    <w:rsid w:val="00714C68"/>
    <w:rsid w:val="0071564B"/>
    <w:rsid w:val="0072481F"/>
    <w:rsid w:val="00725A0A"/>
    <w:rsid w:val="007326F6"/>
    <w:rsid w:val="00757C47"/>
    <w:rsid w:val="007638B0"/>
    <w:rsid w:val="007917A7"/>
    <w:rsid w:val="007B6A30"/>
    <w:rsid w:val="007C7E18"/>
    <w:rsid w:val="007F609E"/>
    <w:rsid w:val="00802202"/>
    <w:rsid w:val="00806A39"/>
    <w:rsid w:val="00814615"/>
    <w:rsid w:val="0081627E"/>
    <w:rsid w:val="00837E67"/>
    <w:rsid w:val="00875196"/>
    <w:rsid w:val="00884237"/>
    <w:rsid w:val="00884CE0"/>
    <w:rsid w:val="0088784C"/>
    <w:rsid w:val="008A56BE"/>
    <w:rsid w:val="008A6193"/>
    <w:rsid w:val="008B0703"/>
    <w:rsid w:val="008C7BA2"/>
    <w:rsid w:val="008D1B07"/>
    <w:rsid w:val="0090362A"/>
    <w:rsid w:val="00904D12"/>
    <w:rsid w:val="00911266"/>
    <w:rsid w:val="009121F7"/>
    <w:rsid w:val="00941897"/>
    <w:rsid w:val="00942884"/>
    <w:rsid w:val="0095679B"/>
    <w:rsid w:val="00956C37"/>
    <w:rsid w:val="00963CB5"/>
    <w:rsid w:val="00966CDA"/>
    <w:rsid w:val="00971B8A"/>
    <w:rsid w:val="0098064A"/>
    <w:rsid w:val="009874E4"/>
    <w:rsid w:val="009932F2"/>
    <w:rsid w:val="009A5BB3"/>
    <w:rsid w:val="009A7E7B"/>
    <w:rsid w:val="009B2C16"/>
    <w:rsid w:val="009B53DD"/>
    <w:rsid w:val="009C4594"/>
    <w:rsid w:val="009C5A1D"/>
    <w:rsid w:val="009D02F1"/>
    <w:rsid w:val="009E09A3"/>
    <w:rsid w:val="009F367F"/>
    <w:rsid w:val="00A20B66"/>
    <w:rsid w:val="00A355BA"/>
    <w:rsid w:val="00A36063"/>
    <w:rsid w:val="00A47E2A"/>
    <w:rsid w:val="00A65D20"/>
    <w:rsid w:val="00A70B37"/>
    <w:rsid w:val="00AA3B50"/>
    <w:rsid w:val="00AA3F2E"/>
    <w:rsid w:val="00AA4802"/>
    <w:rsid w:val="00AA5E39"/>
    <w:rsid w:val="00AA6B40"/>
    <w:rsid w:val="00AC2E19"/>
    <w:rsid w:val="00AE264C"/>
    <w:rsid w:val="00AE7E2F"/>
    <w:rsid w:val="00B009B1"/>
    <w:rsid w:val="00B20598"/>
    <w:rsid w:val="00B253AE"/>
    <w:rsid w:val="00B60E7E"/>
    <w:rsid w:val="00B62316"/>
    <w:rsid w:val="00B659E1"/>
    <w:rsid w:val="00B83AB6"/>
    <w:rsid w:val="00B939EF"/>
    <w:rsid w:val="00B9454D"/>
    <w:rsid w:val="00BA1735"/>
    <w:rsid w:val="00BA280C"/>
    <w:rsid w:val="00BA2F7E"/>
    <w:rsid w:val="00BA539E"/>
    <w:rsid w:val="00BB0DB7"/>
    <w:rsid w:val="00BB5C6B"/>
    <w:rsid w:val="00BC3D88"/>
    <w:rsid w:val="00BC7D01"/>
    <w:rsid w:val="00BD1E1F"/>
    <w:rsid w:val="00BE572D"/>
    <w:rsid w:val="00BF25ED"/>
    <w:rsid w:val="00BF3DE7"/>
    <w:rsid w:val="00C1456A"/>
    <w:rsid w:val="00C33FFF"/>
    <w:rsid w:val="00C363D4"/>
    <w:rsid w:val="00C3662B"/>
    <w:rsid w:val="00C3743D"/>
    <w:rsid w:val="00C60C6A"/>
    <w:rsid w:val="00C71847"/>
    <w:rsid w:val="00C81140"/>
    <w:rsid w:val="00C95F18"/>
    <w:rsid w:val="00C962BA"/>
    <w:rsid w:val="00CB2395"/>
    <w:rsid w:val="00CB7A50"/>
    <w:rsid w:val="00CD31A5"/>
    <w:rsid w:val="00CD3499"/>
    <w:rsid w:val="00CD79A0"/>
    <w:rsid w:val="00CE1825"/>
    <w:rsid w:val="00CE5503"/>
    <w:rsid w:val="00D0319F"/>
    <w:rsid w:val="00D3698C"/>
    <w:rsid w:val="00D50791"/>
    <w:rsid w:val="00D62341"/>
    <w:rsid w:val="00D64FF9"/>
    <w:rsid w:val="00D71607"/>
    <w:rsid w:val="00D805C4"/>
    <w:rsid w:val="00D85619"/>
    <w:rsid w:val="00D871F8"/>
    <w:rsid w:val="00D90FF8"/>
    <w:rsid w:val="00D94D54"/>
    <w:rsid w:val="00DB17C4"/>
    <w:rsid w:val="00DB38C1"/>
    <w:rsid w:val="00DE0497"/>
    <w:rsid w:val="00DF2894"/>
    <w:rsid w:val="00DF6D6F"/>
    <w:rsid w:val="00E2006C"/>
    <w:rsid w:val="00E2084E"/>
    <w:rsid w:val="00E22D22"/>
    <w:rsid w:val="00E44059"/>
    <w:rsid w:val="00E54572"/>
    <w:rsid w:val="00E5735F"/>
    <w:rsid w:val="00E577A9"/>
    <w:rsid w:val="00E67F78"/>
    <w:rsid w:val="00E70A47"/>
    <w:rsid w:val="00E824B7"/>
    <w:rsid w:val="00EB0EE0"/>
    <w:rsid w:val="00EB26EF"/>
    <w:rsid w:val="00F060D5"/>
    <w:rsid w:val="00F06B2A"/>
    <w:rsid w:val="00F11EDB"/>
    <w:rsid w:val="00F162EA"/>
    <w:rsid w:val="00F16A23"/>
    <w:rsid w:val="00F208C0"/>
    <w:rsid w:val="00F266A7"/>
    <w:rsid w:val="00F32118"/>
    <w:rsid w:val="00F55D6F"/>
    <w:rsid w:val="00F97C10"/>
    <w:rsid w:val="00FC3B89"/>
    <w:rsid w:val="00FD1D35"/>
    <w:rsid w:val="00FF59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styleId="BodyText">
    <w:name w:val="Body Text"/>
    <w:basedOn w:val="Normal"/>
    <w:link w:val="BodyTextChar"/>
    <w:uiPriority w:val="1"/>
    <w:qFormat/>
    <w:rsid w:val="00CD3499"/>
    <w:pPr>
      <w:widowControl w:val="0"/>
      <w:autoSpaceDE w:val="0"/>
      <w:autoSpaceDN w:val="0"/>
    </w:pPr>
  </w:style>
  <w:style w:type="character" w:customStyle="1" w:styleId="BodyTextChar">
    <w:name w:val="Body Text Char"/>
    <w:basedOn w:val="DefaultParagraphFont"/>
    <w:link w:val="BodyText"/>
    <w:uiPriority w:val="1"/>
    <w:rsid w:val="00CD3499"/>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452411075">
      <w:bodyDiv w:val="1"/>
      <w:marLeft w:val="0"/>
      <w:marRight w:val="0"/>
      <w:marTop w:val="0"/>
      <w:marBottom w:val="0"/>
      <w:divBdr>
        <w:top w:val="none" w:sz="0" w:space="0" w:color="auto"/>
        <w:left w:val="none" w:sz="0" w:space="0" w:color="auto"/>
        <w:bottom w:val="none" w:sz="0" w:space="0" w:color="auto"/>
        <w:right w:val="none" w:sz="0" w:space="0" w:color="auto"/>
      </w:divBdr>
    </w:div>
    <w:div w:id="178947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4C65C-D55B-6040-8222-4018B44B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133</cp:revision>
  <cp:lastPrinted>2018-02-03T04:50:00Z</cp:lastPrinted>
  <dcterms:created xsi:type="dcterms:W3CDTF">2018-02-03T03:39:00Z</dcterms:created>
  <dcterms:modified xsi:type="dcterms:W3CDTF">2019-11-29T06:36:00Z</dcterms:modified>
</cp:coreProperties>
</file>